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169BD" w14:textId="77777777" w:rsidR="00EA6C19" w:rsidRPr="00061AE8" w:rsidRDefault="00EA6C19" w:rsidP="00EE079B">
      <w:pPr>
        <w:autoSpaceDE w:val="0"/>
        <w:autoSpaceDN w:val="0"/>
        <w:adjustRightInd w:val="0"/>
        <w:rPr>
          <w:rFonts w:ascii="Arial" w:hAnsi="Arial" w:cs="Arial"/>
          <w:i/>
          <w:sz w:val="22"/>
          <w:szCs w:val="22"/>
        </w:rPr>
      </w:pPr>
      <w:r w:rsidRPr="00061AE8">
        <w:rPr>
          <w:rFonts w:ascii="Arial" w:hAnsi="Arial" w:cs="Arial"/>
          <w:b/>
          <w:bCs/>
          <w:i/>
          <w:sz w:val="22"/>
          <w:szCs w:val="22"/>
        </w:rPr>
        <w:t xml:space="preserve">COMPANY LOGO/LETTERHEAD/OFFICIAL STATIONERY/COMPANY DOCUMENT </w:t>
      </w:r>
    </w:p>
    <w:p w14:paraId="0D82782A" w14:textId="77777777" w:rsidR="00EA6C19" w:rsidRPr="00061AE8" w:rsidRDefault="00EA6C19" w:rsidP="00EA6C19">
      <w:pPr>
        <w:autoSpaceDE w:val="0"/>
        <w:autoSpaceDN w:val="0"/>
        <w:adjustRightInd w:val="0"/>
        <w:ind w:left="-450" w:right="-360"/>
        <w:jc w:val="center"/>
        <w:rPr>
          <w:rFonts w:ascii="Arial" w:hAnsi="Arial" w:cs="Arial"/>
          <w:b/>
          <w:bCs/>
          <w:sz w:val="22"/>
          <w:szCs w:val="22"/>
          <w:u w:val="single"/>
        </w:rPr>
      </w:pPr>
    </w:p>
    <w:p w14:paraId="3BBF79F5" w14:textId="36FED08C" w:rsidR="00EA6C19" w:rsidRPr="00061AE8" w:rsidRDefault="00EC7FF0" w:rsidP="00F9142E">
      <w:pPr>
        <w:pStyle w:val="Heading1"/>
        <w:rPr>
          <w:rFonts w:ascii="Arial" w:hAnsi="Arial" w:cs="Arial"/>
          <w:sz w:val="22"/>
          <w:szCs w:val="22"/>
        </w:rPr>
      </w:pPr>
      <w:r w:rsidRPr="00061AE8">
        <w:rPr>
          <w:rFonts w:ascii="Arial" w:hAnsi="Arial" w:cs="Arial"/>
          <w:sz w:val="22"/>
          <w:szCs w:val="22"/>
        </w:rPr>
        <w:t>Section</w:t>
      </w:r>
      <w:r w:rsidR="008F1A2E" w:rsidRPr="00061AE8">
        <w:rPr>
          <w:rFonts w:ascii="Arial" w:hAnsi="Arial" w:cs="Arial"/>
          <w:sz w:val="22"/>
          <w:szCs w:val="22"/>
        </w:rPr>
        <w:t xml:space="preserve"> </w:t>
      </w:r>
      <w:r w:rsidR="00EA6C19" w:rsidRPr="00061AE8">
        <w:rPr>
          <w:rFonts w:ascii="Arial" w:hAnsi="Arial" w:cs="Arial"/>
          <w:sz w:val="22"/>
          <w:szCs w:val="22"/>
        </w:rPr>
        <w:t xml:space="preserve">1 </w:t>
      </w:r>
      <w:r w:rsidR="00F9142E" w:rsidRPr="00061AE8">
        <w:rPr>
          <w:rFonts w:ascii="Arial" w:hAnsi="Arial" w:cs="Arial"/>
          <w:sz w:val="22"/>
          <w:szCs w:val="22"/>
        </w:rPr>
        <w:t xml:space="preserve">- </w:t>
      </w:r>
      <w:r w:rsidR="00EA6C19" w:rsidRPr="00061AE8">
        <w:rPr>
          <w:rFonts w:ascii="Arial" w:hAnsi="Arial" w:cs="Arial"/>
          <w:sz w:val="22"/>
          <w:szCs w:val="22"/>
        </w:rPr>
        <w:t>Organi</w:t>
      </w:r>
      <w:r w:rsidR="00384243">
        <w:rPr>
          <w:rFonts w:ascii="Arial" w:hAnsi="Arial" w:cs="Arial"/>
          <w:sz w:val="22"/>
          <w:szCs w:val="22"/>
        </w:rPr>
        <w:t>s</w:t>
      </w:r>
      <w:r w:rsidR="00EA6C19" w:rsidRPr="00061AE8">
        <w:rPr>
          <w:rFonts w:ascii="Arial" w:hAnsi="Arial" w:cs="Arial"/>
          <w:sz w:val="22"/>
          <w:szCs w:val="22"/>
        </w:rPr>
        <w:t>ational Overview</w:t>
      </w:r>
      <w:r w:rsidR="00A97079" w:rsidRPr="00061AE8">
        <w:rPr>
          <w:rFonts w:ascii="Arial" w:hAnsi="Arial" w:cs="Arial"/>
          <w:sz w:val="22"/>
          <w:szCs w:val="22"/>
        </w:rPr>
        <w:t xml:space="preserve"> of the Certif</w:t>
      </w:r>
      <w:r w:rsidR="00774B20" w:rsidRPr="00061AE8">
        <w:rPr>
          <w:rFonts w:ascii="Arial" w:hAnsi="Arial" w:cs="Arial"/>
          <w:sz w:val="22"/>
          <w:szCs w:val="22"/>
        </w:rPr>
        <w:t>ication</w:t>
      </w:r>
      <w:r w:rsidR="00A97079" w:rsidRPr="00061AE8">
        <w:rPr>
          <w:rFonts w:ascii="Arial" w:hAnsi="Arial" w:cs="Arial"/>
          <w:sz w:val="22"/>
          <w:szCs w:val="22"/>
        </w:rPr>
        <w:t xml:space="preserve"> Body</w:t>
      </w:r>
      <w:r w:rsidR="00EA6C19" w:rsidRPr="00061AE8">
        <w:rPr>
          <w:rFonts w:ascii="Arial" w:hAnsi="Arial" w:cs="Arial"/>
          <w:sz w:val="22"/>
          <w:szCs w:val="22"/>
        </w:rPr>
        <w:t xml:space="preserve"> </w:t>
      </w:r>
      <w:r w:rsidR="00D2274F">
        <w:rPr>
          <w:rFonts w:ascii="Arial" w:hAnsi="Arial" w:cs="Arial"/>
          <w:sz w:val="22"/>
          <w:szCs w:val="22"/>
        </w:rPr>
        <w:t>(CB)</w:t>
      </w:r>
      <w:r w:rsidR="00EA6C19" w:rsidRPr="00061AE8">
        <w:rPr>
          <w:rFonts w:ascii="Arial" w:hAnsi="Arial" w:cs="Arial"/>
          <w:sz w:val="22"/>
          <w:szCs w:val="22"/>
        </w:rPr>
        <w:t xml:space="preserve"> </w:t>
      </w:r>
    </w:p>
    <w:p w14:paraId="552D5F95" w14:textId="60C3055F" w:rsidR="00676D57" w:rsidRDefault="00676D57" w:rsidP="00676D57">
      <w:pPr>
        <w:tabs>
          <w:tab w:val="left" w:pos="540"/>
        </w:tabs>
        <w:autoSpaceDE w:val="0"/>
        <w:autoSpaceDN w:val="0"/>
        <w:adjustRightInd w:val="0"/>
        <w:spacing w:after="240"/>
        <w:rPr>
          <w:rFonts w:ascii="Arial" w:hAnsi="Arial" w:cs="Arial"/>
          <w:b/>
          <w:bCs/>
          <w:sz w:val="22"/>
          <w:szCs w:val="22"/>
        </w:rPr>
      </w:pPr>
    </w:p>
    <w:tbl>
      <w:tblPr>
        <w:tblStyle w:val="TableGrid"/>
        <w:tblW w:w="9355" w:type="dxa"/>
        <w:tblLook w:val="04A0" w:firstRow="1" w:lastRow="0" w:firstColumn="1" w:lastColumn="0" w:noHBand="0" w:noVBand="1"/>
      </w:tblPr>
      <w:tblGrid>
        <w:gridCol w:w="9355"/>
      </w:tblGrid>
      <w:tr w:rsidR="006251B7" w:rsidRPr="00061AE8" w14:paraId="3AC5261D" w14:textId="77777777" w:rsidTr="006251B7">
        <w:trPr>
          <w:trHeight w:val="296"/>
        </w:trPr>
        <w:tc>
          <w:tcPr>
            <w:tcW w:w="9355" w:type="dxa"/>
            <w:shd w:val="clear" w:color="auto" w:fill="FFF2CC" w:themeFill="accent4" w:themeFillTint="33"/>
            <w:vAlign w:val="center"/>
          </w:tcPr>
          <w:p w14:paraId="42CA85D1" w14:textId="73BD87FF" w:rsidR="006251B7" w:rsidRPr="00061AE8" w:rsidRDefault="006251B7" w:rsidP="006251B7">
            <w:pPr>
              <w:tabs>
                <w:tab w:val="left" w:pos="540"/>
              </w:tabs>
              <w:autoSpaceDE w:val="0"/>
              <w:autoSpaceDN w:val="0"/>
              <w:adjustRightInd w:val="0"/>
              <w:spacing w:line="276" w:lineRule="auto"/>
              <w:rPr>
                <w:rFonts w:ascii="Arial" w:hAnsi="Arial" w:cs="Arial"/>
                <w:b/>
                <w:bCs/>
                <w:sz w:val="20"/>
                <w:szCs w:val="20"/>
              </w:rPr>
            </w:pPr>
            <w:r w:rsidRPr="00061AE8">
              <w:rPr>
                <w:rFonts w:ascii="Arial" w:hAnsi="Arial" w:cs="Arial"/>
                <w:sz w:val="20"/>
                <w:szCs w:val="20"/>
              </w:rPr>
              <w:t>Company Name(s)</w:t>
            </w:r>
          </w:p>
        </w:tc>
      </w:tr>
    </w:tbl>
    <w:p w14:paraId="10226374" w14:textId="20BA6AED" w:rsidR="006251B7" w:rsidRDefault="006251B7" w:rsidP="006251B7">
      <w:pPr>
        <w:tabs>
          <w:tab w:val="left" w:pos="540"/>
        </w:tabs>
        <w:autoSpaceDE w:val="0"/>
        <w:autoSpaceDN w:val="0"/>
        <w:adjustRightInd w:val="0"/>
        <w:spacing w:line="276" w:lineRule="auto"/>
        <w:rPr>
          <w:rFonts w:ascii="Arial" w:hAnsi="Arial" w:cs="Arial"/>
          <w:sz w:val="20"/>
          <w:szCs w:val="20"/>
        </w:rPr>
      </w:pPr>
    </w:p>
    <w:p w14:paraId="2AA4D167" w14:textId="40B78D07" w:rsidR="006251B7" w:rsidRDefault="006251B7" w:rsidP="006251B7">
      <w:pPr>
        <w:tabs>
          <w:tab w:val="left" w:pos="540"/>
        </w:tabs>
        <w:autoSpaceDE w:val="0"/>
        <w:autoSpaceDN w:val="0"/>
        <w:adjustRightInd w:val="0"/>
        <w:spacing w:line="276" w:lineRule="auto"/>
        <w:rPr>
          <w:rFonts w:ascii="Arial" w:hAnsi="Arial" w:cs="Arial"/>
          <w:sz w:val="20"/>
          <w:szCs w:val="20"/>
        </w:rPr>
      </w:pPr>
    </w:p>
    <w:p w14:paraId="5CAA1DBB" w14:textId="633B2223" w:rsidR="00832437" w:rsidRDefault="00832437" w:rsidP="006251B7">
      <w:pPr>
        <w:tabs>
          <w:tab w:val="left" w:pos="540"/>
        </w:tabs>
        <w:autoSpaceDE w:val="0"/>
        <w:autoSpaceDN w:val="0"/>
        <w:adjustRightInd w:val="0"/>
        <w:spacing w:line="276" w:lineRule="auto"/>
        <w:rPr>
          <w:rFonts w:ascii="Arial" w:hAnsi="Arial" w:cs="Arial"/>
          <w:sz w:val="20"/>
          <w:szCs w:val="20"/>
        </w:rPr>
      </w:pPr>
    </w:p>
    <w:p w14:paraId="6E997181" w14:textId="77777777" w:rsidR="00832437" w:rsidRDefault="00832437" w:rsidP="006251B7">
      <w:pPr>
        <w:tabs>
          <w:tab w:val="left" w:pos="540"/>
        </w:tabs>
        <w:autoSpaceDE w:val="0"/>
        <w:autoSpaceDN w:val="0"/>
        <w:adjustRightInd w:val="0"/>
        <w:spacing w:line="276" w:lineRule="auto"/>
        <w:rPr>
          <w:rFonts w:ascii="Arial" w:hAnsi="Arial" w:cs="Arial"/>
          <w:sz w:val="20"/>
          <w:szCs w:val="20"/>
        </w:rPr>
      </w:pPr>
    </w:p>
    <w:p w14:paraId="3D505186" w14:textId="77777777" w:rsidR="006251B7" w:rsidRPr="00061AE8" w:rsidRDefault="006251B7" w:rsidP="006251B7">
      <w:pPr>
        <w:tabs>
          <w:tab w:val="left" w:pos="540"/>
        </w:tabs>
        <w:autoSpaceDE w:val="0"/>
        <w:autoSpaceDN w:val="0"/>
        <w:adjustRightInd w:val="0"/>
        <w:spacing w:line="276" w:lineRule="auto"/>
        <w:rPr>
          <w:rFonts w:ascii="Arial" w:hAnsi="Arial" w:cs="Arial"/>
          <w:sz w:val="20"/>
          <w:szCs w:val="20"/>
        </w:rPr>
      </w:pPr>
    </w:p>
    <w:tbl>
      <w:tblPr>
        <w:tblStyle w:val="TableGrid"/>
        <w:tblW w:w="9355" w:type="dxa"/>
        <w:tblLook w:val="04A0" w:firstRow="1" w:lastRow="0" w:firstColumn="1" w:lastColumn="0" w:noHBand="0" w:noVBand="1"/>
      </w:tblPr>
      <w:tblGrid>
        <w:gridCol w:w="9355"/>
      </w:tblGrid>
      <w:tr w:rsidR="006251B7" w:rsidRPr="00061AE8" w14:paraId="2FC9EB70" w14:textId="77777777" w:rsidTr="006251B7">
        <w:trPr>
          <w:trHeight w:val="341"/>
        </w:trPr>
        <w:tc>
          <w:tcPr>
            <w:tcW w:w="9355" w:type="dxa"/>
            <w:shd w:val="clear" w:color="auto" w:fill="FFF2CC" w:themeFill="accent4" w:themeFillTint="33"/>
            <w:vAlign w:val="center"/>
          </w:tcPr>
          <w:p w14:paraId="385403AC" w14:textId="49174895" w:rsidR="006251B7" w:rsidRPr="00061AE8" w:rsidRDefault="006251B7" w:rsidP="006251B7">
            <w:pPr>
              <w:tabs>
                <w:tab w:val="left" w:pos="540"/>
              </w:tabs>
              <w:autoSpaceDE w:val="0"/>
              <w:autoSpaceDN w:val="0"/>
              <w:adjustRightInd w:val="0"/>
              <w:spacing w:line="276" w:lineRule="auto"/>
              <w:rPr>
                <w:rFonts w:ascii="Arial" w:hAnsi="Arial" w:cs="Arial"/>
                <w:b/>
                <w:bCs/>
                <w:sz w:val="20"/>
                <w:szCs w:val="20"/>
              </w:rPr>
            </w:pPr>
            <w:r w:rsidRPr="00061AE8">
              <w:rPr>
                <w:rFonts w:ascii="Arial" w:hAnsi="Arial" w:cs="Arial"/>
                <w:sz w:val="20"/>
                <w:szCs w:val="20"/>
              </w:rPr>
              <w:t>Address(es)</w:t>
            </w:r>
          </w:p>
        </w:tc>
      </w:tr>
    </w:tbl>
    <w:p w14:paraId="150D3995" w14:textId="0D509A66" w:rsidR="006251B7" w:rsidRDefault="006251B7" w:rsidP="006251B7">
      <w:pPr>
        <w:tabs>
          <w:tab w:val="left" w:pos="540"/>
        </w:tabs>
        <w:autoSpaceDE w:val="0"/>
        <w:autoSpaceDN w:val="0"/>
        <w:adjustRightInd w:val="0"/>
        <w:spacing w:line="276" w:lineRule="auto"/>
        <w:rPr>
          <w:rFonts w:ascii="Arial" w:hAnsi="Arial" w:cs="Arial"/>
          <w:sz w:val="20"/>
          <w:szCs w:val="20"/>
        </w:rPr>
      </w:pPr>
    </w:p>
    <w:p w14:paraId="683FEEFA" w14:textId="47D95463" w:rsidR="006251B7" w:rsidRDefault="006251B7" w:rsidP="006251B7">
      <w:pPr>
        <w:tabs>
          <w:tab w:val="left" w:pos="540"/>
        </w:tabs>
        <w:autoSpaceDE w:val="0"/>
        <w:autoSpaceDN w:val="0"/>
        <w:adjustRightInd w:val="0"/>
        <w:spacing w:line="276" w:lineRule="auto"/>
        <w:rPr>
          <w:rFonts w:ascii="Arial" w:hAnsi="Arial" w:cs="Arial"/>
          <w:sz w:val="20"/>
          <w:szCs w:val="20"/>
        </w:rPr>
      </w:pPr>
    </w:p>
    <w:p w14:paraId="77874509" w14:textId="559D1194" w:rsidR="00832437" w:rsidRDefault="00832437" w:rsidP="006251B7">
      <w:pPr>
        <w:tabs>
          <w:tab w:val="left" w:pos="540"/>
        </w:tabs>
        <w:autoSpaceDE w:val="0"/>
        <w:autoSpaceDN w:val="0"/>
        <w:adjustRightInd w:val="0"/>
        <w:spacing w:line="276" w:lineRule="auto"/>
        <w:rPr>
          <w:rFonts w:ascii="Arial" w:hAnsi="Arial" w:cs="Arial"/>
          <w:sz w:val="20"/>
          <w:szCs w:val="20"/>
        </w:rPr>
      </w:pPr>
    </w:p>
    <w:p w14:paraId="05B836B5" w14:textId="77777777" w:rsidR="00832437" w:rsidRDefault="00832437" w:rsidP="006251B7">
      <w:pPr>
        <w:tabs>
          <w:tab w:val="left" w:pos="540"/>
        </w:tabs>
        <w:autoSpaceDE w:val="0"/>
        <w:autoSpaceDN w:val="0"/>
        <w:adjustRightInd w:val="0"/>
        <w:spacing w:line="276" w:lineRule="auto"/>
        <w:rPr>
          <w:rFonts w:ascii="Arial" w:hAnsi="Arial" w:cs="Arial"/>
          <w:sz w:val="20"/>
          <w:szCs w:val="20"/>
        </w:rPr>
      </w:pPr>
    </w:p>
    <w:p w14:paraId="183FB900" w14:textId="5FA9058C" w:rsidR="006251B7" w:rsidRDefault="006251B7" w:rsidP="006251B7">
      <w:pPr>
        <w:tabs>
          <w:tab w:val="left" w:pos="540"/>
        </w:tabs>
        <w:autoSpaceDE w:val="0"/>
        <w:autoSpaceDN w:val="0"/>
        <w:adjustRightInd w:val="0"/>
        <w:spacing w:line="276" w:lineRule="auto"/>
        <w:rPr>
          <w:rFonts w:ascii="Arial" w:hAnsi="Arial" w:cs="Arial"/>
          <w:sz w:val="20"/>
          <w:szCs w:val="20"/>
        </w:rPr>
      </w:pPr>
    </w:p>
    <w:p w14:paraId="7246AFD0" w14:textId="77777777" w:rsidR="006251B7" w:rsidRPr="00061AE8" w:rsidRDefault="006251B7" w:rsidP="006251B7">
      <w:pPr>
        <w:tabs>
          <w:tab w:val="left" w:pos="540"/>
        </w:tabs>
        <w:autoSpaceDE w:val="0"/>
        <w:autoSpaceDN w:val="0"/>
        <w:adjustRightInd w:val="0"/>
        <w:spacing w:line="276" w:lineRule="auto"/>
        <w:rPr>
          <w:rFonts w:ascii="Arial" w:hAnsi="Arial" w:cs="Arial"/>
          <w:sz w:val="20"/>
          <w:szCs w:val="20"/>
        </w:rPr>
      </w:pPr>
    </w:p>
    <w:tbl>
      <w:tblPr>
        <w:tblStyle w:val="TableGrid"/>
        <w:tblW w:w="9355" w:type="dxa"/>
        <w:tblLook w:val="04A0" w:firstRow="1" w:lastRow="0" w:firstColumn="1" w:lastColumn="0" w:noHBand="0" w:noVBand="1"/>
      </w:tblPr>
      <w:tblGrid>
        <w:gridCol w:w="9355"/>
      </w:tblGrid>
      <w:tr w:rsidR="006251B7" w:rsidRPr="00061AE8" w14:paraId="463A4DD7" w14:textId="77777777" w:rsidTr="006251B7">
        <w:trPr>
          <w:trHeight w:val="827"/>
        </w:trPr>
        <w:tc>
          <w:tcPr>
            <w:tcW w:w="9355" w:type="dxa"/>
            <w:shd w:val="clear" w:color="auto" w:fill="FFF2CC" w:themeFill="accent4" w:themeFillTint="33"/>
          </w:tcPr>
          <w:p w14:paraId="04495CFF" w14:textId="552C1369" w:rsidR="006251B7" w:rsidRPr="00061AE8" w:rsidRDefault="006251B7" w:rsidP="006251B7">
            <w:pPr>
              <w:autoSpaceDE w:val="0"/>
              <w:autoSpaceDN w:val="0"/>
              <w:adjustRightInd w:val="0"/>
              <w:spacing w:line="276" w:lineRule="auto"/>
              <w:rPr>
                <w:rFonts w:ascii="Arial" w:hAnsi="Arial" w:cs="Arial"/>
                <w:sz w:val="20"/>
                <w:szCs w:val="20"/>
              </w:rPr>
            </w:pPr>
            <w:r w:rsidRPr="00061AE8">
              <w:rPr>
                <w:rFonts w:ascii="Arial" w:hAnsi="Arial" w:cs="Arial"/>
                <w:sz w:val="20"/>
                <w:szCs w:val="20"/>
              </w:rPr>
              <w:t xml:space="preserve">Key Contact(s) </w:t>
            </w:r>
          </w:p>
          <w:p w14:paraId="332C6932" w14:textId="6DF5A860" w:rsidR="006251B7" w:rsidRPr="00061AE8" w:rsidRDefault="006251B7" w:rsidP="006251B7">
            <w:pPr>
              <w:numPr>
                <w:ilvl w:val="0"/>
                <w:numId w:val="1"/>
              </w:numPr>
              <w:autoSpaceDE w:val="0"/>
              <w:autoSpaceDN w:val="0"/>
              <w:adjustRightInd w:val="0"/>
              <w:spacing w:line="276" w:lineRule="auto"/>
              <w:rPr>
                <w:rFonts w:ascii="Arial" w:hAnsi="Arial" w:cs="Arial"/>
                <w:sz w:val="20"/>
                <w:szCs w:val="20"/>
              </w:rPr>
            </w:pPr>
            <w:r w:rsidRPr="00061AE8">
              <w:rPr>
                <w:rFonts w:ascii="Arial" w:hAnsi="Arial" w:cs="Arial"/>
                <w:sz w:val="20"/>
                <w:szCs w:val="20"/>
              </w:rPr>
              <w:t>Name(s) and Title(s)</w:t>
            </w:r>
          </w:p>
          <w:p w14:paraId="705A0665" w14:textId="1CD3A43E" w:rsidR="006251B7" w:rsidRPr="00061AE8" w:rsidRDefault="006251B7" w:rsidP="006251B7">
            <w:pPr>
              <w:numPr>
                <w:ilvl w:val="0"/>
                <w:numId w:val="1"/>
              </w:numPr>
              <w:autoSpaceDE w:val="0"/>
              <w:autoSpaceDN w:val="0"/>
              <w:adjustRightInd w:val="0"/>
              <w:spacing w:line="276" w:lineRule="auto"/>
              <w:rPr>
                <w:rFonts w:ascii="Arial" w:hAnsi="Arial" w:cs="Arial"/>
                <w:b/>
                <w:bCs/>
                <w:sz w:val="20"/>
                <w:szCs w:val="20"/>
              </w:rPr>
            </w:pPr>
            <w:r w:rsidRPr="00061AE8">
              <w:rPr>
                <w:rFonts w:ascii="Arial" w:hAnsi="Arial" w:cs="Arial"/>
                <w:sz w:val="20"/>
                <w:szCs w:val="20"/>
              </w:rPr>
              <w:t>Email Contact(s)</w:t>
            </w:r>
          </w:p>
        </w:tc>
      </w:tr>
    </w:tbl>
    <w:p w14:paraId="1FBD9370" w14:textId="65F9561C" w:rsidR="006251B7" w:rsidRDefault="006251B7" w:rsidP="007409AB">
      <w:pPr>
        <w:tabs>
          <w:tab w:val="left" w:pos="540"/>
        </w:tabs>
        <w:autoSpaceDE w:val="0"/>
        <w:autoSpaceDN w:val="0"/>
        <w:adjustRightInd w:val="0"/>
        <w:spacing w:line="276" w:lineRule="auto"/>
        <w:rPr>
          <w:rFonts w:ascii="Arial" w:hAnsi="Arial" w:cs="Arial"/>
          <w:sz w:val="20"/>
          <w:szCs w:val="20"/>
        </w:rPr>
      </w:pPr>
    </w:p>
    <w:p w14:paraId="2969588C" w14:textId="0F662026" w:rsidR="006251B7" w:rsidRDefault="006251B7" w:rsidP="007409AB">
      <w:pPr>
        <w:tabs>
          <w:tab w:val="left" w:pos="540"/>
        </w:tabs>
        <w:autoSpaceDE w:val="0"/>
        <w:autoSpaceDN w:val="0"/>
        <w:adjustRightInd w:val="0"/>
        <w:spacing w:line="276" w:lineRule="auto"/>
        <w:rPr>
          <w:rFonts w:ascii="Arial" w:hAnsi="Arial" w:cs="Arial"/>
          <w:sz w:val="20"/>
          <w:szCs w:val="20"/>
        </w:rPr>
      </w:pPr>
    </w:p>
    <w:p w14:paraId="5BEC19CF" w14:textId="33F5A386" w:rsidR="00832437" w:rsidRDefault="00832437" w:rsidP="007409AB">
      <w:pPr>
        <w:tabs>
          <w:tab w:val="left" w:pos="540"/>
        </w:tabs>
        <w:autoSpaceDE w:val="0"/>
        <w:autoSpaceDN w:val="0"/>
        <w:adjustRightInd w:val="0"/>
        <w:spacing w:line="276" w:lineRule="auto"/>
        <w:rPr>
          <w:rFonts w:ascii="Arial" w:hAnsi="Arial" w:cs="Arial"/>
          <w:sz w:val="20"/>
          <w:szCs w:val="20"/>
        </w:rPr>
      </w:pPr>
    </w:p>
    <w:p w14:paraId="718F1302" w14:textId="64A674A2" w:rsidR="00832437" w:rsidRDefault="00832437" w:rsidP="007409AB">
      <w:pPr>
        <w:tabs>
          <w:tab w:val="left" w:pos="540"/>
        </w:tabs>
        <w:autoSpaceDE w:val="0"/>
        <w:autoSpaceDN w:val="0"/>
        <w:adjustRightInd w:val="0"/>
        <w:spacing w:line="276" w:lineRule="auto"/>
        <w:rPr>
          <w:rFonts w:ascii="Arial" w:hAnsi="Arial" w:cs="Arial"/>
          <w:sz w:val="20"/>
          <w:szCs w:val="20"/>
        </w:rPr>
      </w:pPr>
    </w:p>
    <w:p w14:paraId="60D55420" w14:textId="3A5F6C74" w:rsidR="00832437" w:rsidRDefault="00832437" w:rsidP="007409AB">
      <w:pPr>
        <w:tabs>
          <w:tab w:val="left" w:pos="540"/>
        </w:tabs>
        <w:autoSpaceDE w:val="0"/>
        <w:autoSpaceDN w:val="0"/>
        <w:adjustRightInd w:val="0"/>
        <w:spacing w:line="276" w:lineRule="auto"/>
        <w:rPr>
          <w:rFonts w:ascii="Arial" w:hAnsi="Arial" w:cs="Arial"/>
          <w:sz w:val="20"/>
          <w:szCs w:val="20"/>
        </w:rPr>
      </w:pPr>
    </w:p>
    <w:p w14:paraId="79D07CFF" w14:textId="77777777" w:rsidR="00832437" w:rsidRDefault="00832437" w:rsidP="007409AB">
      <w:pPr>
        <w:tabs>
          <w:tab w:val="left" w:pos="540"/>
        </w:tabs>
        <w:autoSpaceDE w:val="0"/>
        <w:autoSpaceDN w:val="0"/>
        <w:adjustRightInd w:val="0"/>
        <w:spacing w:line="276" w:lineRule="auto"/>
        <w:rPr>
          <w:rFonts w:ascii="Arial" w:hAnsi="Arial" w:cs="Arial"/>
          <w:sz w:val="20"/>
          <w:szCs w:val="20"/>
        </w:rPr>
      </w:pPr>
    </w:p>
    <w:p w14:paraId="435EF130" w14:textId="77777777" w:rsidR="007409AB" w:rsidRPr="00061AE8" w:rsidRDefault="007409AB" w:rsidP="007409AB">
      <w:pPr>
        <w:tabs>
          <w:tab w:val="left" w:pos="540"/>
        </w:tabs>
        <w:autoSpaceDE w:val="0"/>
        <w:autoSpaceDN w:val="0"/>
        <w:adjustRightInd w:val="0"/>
        <w:spacing w:line="276" w:lineRule="auto"/>
        <w:rPr>
          <w:rFonts w:ascii="Arial" w:hAnsi="Arial" w:cs="Arial"/>
          <w:sz w:val="20"/>
          <w:szCs w:val="20"/>
        </w:rPr>
      </w:pPr>
    </w:p>
    <w:tbl>
      <w:tblPr>
        <w:tblStyle w:val="TableGrid"/>
        <w:tblW w:w="9355" w:type="dxa"/>
        <w:tblLook w:val="04A0" w:firstRow="1" w:lastRow="0" w:firstColumn="1" w:lastColumn="0" w:noHBand="0" w:noVBand="1"/>
      </w:tblPr>
      <w:tblGrid>
        <w:gridCol w:w="9355"/>
      </w:tblGrid>
      <w:tr w:rsidR="006251B7" w:rsidRPr="00061AE8" w14:paraId="2FD3D01C" w14:textId="77777777" w:rsidTr="006251B7">
        <w:trPr>
          <w:trHeight w:val="359"/>
        </w:trPr>
        <w:tc>
          <w:tcPr>
            <w:tcW w:w="9355" w:type="dxa"/>
            <w:shd w:val="clear" w:color="auto" w:fill="FFF2CC" w:themeFill="accent4" w:themeFillTint="33"/>
            <w:vAlign w:val="center"/>
          </w:tcPr>
          <w:p w14:paraId="45C8F84A" w14:textId="046AC77C" w:rsidR="006251B7" w:rsidRPr="000B3A29" w:rsidRDefault="006251B7" w:rsidP="006251B7">
            <w:pPr>
              <w:tabs>
                <w:tab w:val="left" w:pos="540"/>
              </w:tabs>
              <w:autoSpaceDE w:val="0"/>
              <w:autoSpaceDN w:val="0"/>
              <w:adjustRightInd w:val="0"/>
              <w:spacing w:line="276" w:lineRule="auto"/>
              <w:rPr>
                <w:rFonts w:ascii="Arial" w:hAnsi="Arial" w:cs="Arial"/>
                <w:sz w:val="20"/>
                <w:szCs w:val="20"/>
              </w:rPr>
            </w:pPr>
            <w:r w:rsidRPr="000B3A29">
              <w:rPr>
                <w:rFonts w:ascii="Arial" w:hAnsi="Arial" w:cs="Arial"/>
                <w:sz w:val="20"/>
                <w:szCs w:val="20"/>
              </w:rPr>
              <w:t>Corporate ownership</w:t>
            </w:r>
          </w:p>
        </w:tc>
      </w:tr>
    </w:tbl>
    <w:p w14:paraId="5B86E3ED" w14:textId="1AF03605" w:rsidR="006251B7" w:rsidRDefault="006251B7" w:rsidP="006251B7">
      <w:pPr>
        <w:tabs>
          <w:tab w:val="left" w:pos="540"/>
        </w:tabs>
        <w:autoSpaceDE w:val="0"/>
        <w:autoSpaceDN w:val="0"/>
        <w:adjustRightInd w:val="0"/>
        <w:spacing w:line="276" w:lineRule="auto"/>
        <w:rPr>
          <w:rFonts w:ascii="Arial" w:hAnsi="Arial" w:cs="Arial"/>
          <w:b/>
          <w:bCs/>
          <w:sz w:val="20"/>
          <w:szCs w:val="20"/>
        </w:rPr>
      </w:pPr>
    </w:p>
    <w:p w14:paraId="3E061387" w14:textId="2C57A7F1" w:rsidR="007409AB" w:rsidRDefault="007409AB" w:rsidP="006251B7">
      <w:pPr>
        <w:tabs>
          <w:tab w:val="left" w:pos="540"/>
        </w:tabs>
        <w:autoSpaceDE w:val="0"/>
        <w:autoSpaceDN w:val="0"/>
        <w:adjustRightInd w:val="0"/>
        <w:spacing w:line="276" w:lineRule="auto"/>
        <w:rPr>
          <w:rFonts w:ascii="Arial" w:hAnsi="Arial" w:cs="Arial"/>
          <w:b/>
          <w:bCs/>
          <w:sz w:val="20"/>
          <w:szCs w:val="20"/>
        </w:rPr>
      </w:pPr>
    </w:p>
    <w:p w14:paraId="39D28970" w14:textId="2F6A45A0" w:rsidR="007409AB" w:rsidRDefault="007409AB" w:rsidP="006251B7">
      <w:pPr>
        <w:tabs>
          <w:tab w:val="left" w:pos="540"/>
        </w:tabs>
        <w:autoSpaceDE w:val="0"/>
        <w:autoSpaceDN w:val="0"/>
        <w:adjustRightInd w:val="0"/>
        <w:spacing w:line="276" w:lineRule="auto"/>
        <w:rPr>
          <w:rFonts w:ascii="Arial" w:hAnsi="Arial" w:cs="Arial"/>
          <w:b/>
          <w:bCs/>
          <w:sz w:val="20"/>
          <w:szCs w:val="20"/>
        </w:rPr>
      </w:pPr>
    </w:p>
    <w:p w14:paraId="1AFDC56C" w14:textId="2B11065E" w:rsidR="00832437" w:rsidRDefault="00832437" w:rsidP="006251B7">
      <w:pPr>
        <w:tabs>
          <w:tab w:val="left" w:pos="540"/>
        </w:tabs>
        <w:autoSpaceDE w:val="0"/>
        <w:autoSpaceDN w:val="0"/>
        <w:adjustRightInd w:val="0"/>
        <w:spacing w:line="276" w:lineRule="auto"/>
        <w:rPr>
          <w:rFonts w:ascii="Arial" w:hAnsi="Arial" w:cs="Arial"/>
          <w:b/>
          <w:bCs/>
          <w:sz w:val="20"/>
          <w:szCs w:val="20"/>
        </w:rPr>
      </w:pPr>
    </w:p>
    <w:p w14:paraId="472E0410" w14:textId="0DC83096" w:rsidR="00832437" w:rsidRDefault="00832437" w:rsidP="006251B7">
      <w:pPr>
        <w:tabs>
          <w:tab w:val="left" w:pos="540"/>
        </w:tabs>
        <w:autoSpaceDE w:val="0"/>
        <w:autoSpaceDN w:val="0"/>
        <w:adjustRightInd w:val="0"/>
        <w:spacing w:line="276" w:lineRule="auto"/>
        <w:rPr>
          <w:rFonts w:ascii="Arial" w:hAnsi="Arial" w:cs="Arial"/>
          <w:b/>
          <w:bCs/>
          <w:sz w:val="20"/>
          <w:szCs w:val="20"/>
        </w:rPr>
      </w:pPr>
    </w:p>
    <w:p w14:paraId="53FC9DAB" w14:textId="6AD6872B" w:rsidR="00832437" w:rsidRDefault="00832437" w:rsidP="006251B7">
      <w:pPr>
        <w:tabs>
          <w:tab w:val="left" w:pos="540"/>
        </w:tabs>
        <w:autoSpaceDE w:val="0"/>
        <w:autoSpaceDN w:val="0"/>
        <w:adjustRightInd w:val="0"/>
        <w:spacing w:line="276" w:lineRule="auto"/>
        <w:rPr>
          <w:rFonts w:ascii="Arial" w:hAnsi="Arial" w:cs="Arial"/>
          <w:b/>
          <w:bCs/>
          <w:sz w:val="20"/>
          <w:szCs w:val="20"/>
        </w:rPr>
      </w:pPr>
    </w:p>
    <w:p w14:paraId="430C59D5" w14:textId="5BE54426" w:rsidR="00832437" w:rsidRDefault="00832437" w:rsidP="006251B7">
      <w:pPr>
        <w:tabs>
          <w:tab w:val="left" w:pos="540"/>
        </w:tabs>
        <w:autoSpaceDE w:val="0"/>
        <w:autoSpaceDN w:val="0"/>
        <w:adjustRightInd w:val="0"/>
        <w:spacing w:line="276" w:lineRule="auto"/>
        <w:rPr>
          <w:rFonts w:ascii="Arial" w:hAnsi="Arial" w:cs="Arial"/>
          <w:b/>
          <w:bCs/>
          <w:sz w:val="20"/>
          <w:szCs w:val="20"/>
        </w:rPr>
      </w:pPr>
    </w:p>
    <w:p w14:paraId="0574541A" w14:textId="77777777" w:rsidR="00832437" w:rsidRDefault="00832437" w:rsidP="006251B7">
      <w:pPr>
        <w:tabs>
          <w:tab w:val="left" w:pos="540"/>
        </w:tabs>
        <w:autoSpaceDE w:val="0"/>
        <w:autoSpaceDN w:val="0"/>
        <w:adjustRightInd w:val="0"/>
        <w:spacing w:line="276" w:lineRule="auto"/>
        <w:rPr>
          <w:rFonts w:ascii="Arial" w:hAnsi="Arial" w:cs="Arial"/>
          <w:b/>
          <w:bCs/>
          <w:sz w:val="20"/>
          <w:szCs w:val="20"/>
        </w:rPr>
      </w:pPr>
    </w:p>
    <w:p w14:paraId="3C6C8DF6" w14:textId="77777777" w:rsidR="007409AB" w:rsidRPr="00061AE8" w:rsidRDefault="007409AB" w:rsidP="006251B7">
      <w:pPr>
        <w:tabs>
          <w:tab w:val="left" w:pos="540"/>
        </w:tabs>
        <w:autoSpaceDE w:val="0"/>
        <w:autoSpaceDN w:val="0"/>
        <w:adjustRightInd w:val="0"/>
        <w:spacing w:line="276" w:lineRule="auto"/>
        <w:rPr>
          <w:rFonts w:ascii="Arial" w:hAnsi="Arial" w:cs="Arial"/>
          <w:b/>
          <w:bCs/>
          <w:sz w:val="20"/>
          <w:szCs w:val="20"/>
        </w:rPr>
      </w:pPr>
    </w:p>
    <w:tbl>
      <w:tblPr>
        <w:tblStyle w:val="TableGrid"/>
        <w:tblW w:w="9355" w:type="dxa"/>
        <w:tblLook w:val="04A0" w:firstRow="1" w:lastRow="0" w:firstColumn="1" w:lastColumn="0" w:noHBand="0" w:noVBand="1"/>
      </w:tblPr>
      <w:tblGrid>
        <w:gridCol w:w="9355"/>
      </w:tblGrid>
      <w:tr w:rsidR="006251B7" w:rsidRPr="00061AE8" w14:paraId="1389BB7E" w14:textId="77777777" w:rsidTr="006251B7">
        <w:trPr>
          <w:trHeight w:val="440"/>
        </w:trPr>
        <w:tc>
          <w:tcPr>
            <w:tcW w:w="9355" w:type="dxa"/>
            <w:shd w:val="clear" w:color="auto" w:fill="FFF2CC" w:themeFill="accent4" w:themeFillTint="33"/>
            <w:vAlign w:val="center"/>
          </w:tcPr>
          <w:p w14:paraId="6BE37FD6" w14:textId="5205E31E" w:rsidR="006251B7" w:rsidRPr="000B3A29" w:rsidRDefault="006251B7" w:rsidP="006251B7">
            <w:pPr>
              <w:tabs>
                <w:tab w:val="left" w:pos="540"/>
              </w:tabs>
              <w:autoSpaceDE w:val="0"/>
              <w:autoSpaceDN w:val="0"/>
              <w:adjustRightInd w:val="0"/>
              <w:spacing w:line="276" w:lineRule="auto"/>
              <w:rPr>
                <w:rFonts w:ascii="Arial" w:hAnsi="Arial" w:cs="Arial"/>
                <w:sz w:val="20"/>
                <w:szCs w:val="20"/>
              </w:rPr>
            </w:pPr>
            <w:r w:rsidRPr="000B3A29">
              <w:rPr>
                <w:rFonts w:ascii="Arial" w:hAnsi="Arial" w:cs="Arial"/>
                <w:sz w:val="20"/>
                <w:szCs w:val="20"/>
              </w:rPr>
              <w:t>Company Details</w:t>
            </w:r>
          </w:p>
        </w:tc>
      </w:tr>
    </w:tbl>
    <w:p w14:paraId="1A210E57" w14:textId="2B8EF11B" w:rsidR="006251B7" w:rsidRDefault="006251B7" w:rsidP="006251B7">
      <w:pPr>
        <w:tabs>
          <w:tab w:val="left" w:pos="540"/>
        </w:tabs>
        <w:autoSpaceDE w:val="0"/>
        <w:autoSpaceDN w:val="0"/>
        <w:adjustRightInd w:val="0"/>
        <w:spacing w:line="276" w:lineRule="auto"/>
        <w:rPr>
          <w:rFonts w:ascii="Arial" w:hAnsi="Arial" w:cs="Arial"/>
          <w:b/>
          <w:bCs/>
          <w:sz w:val="20"/>
          <w:szCs w:val="20"/>
        </w:rPr>
      </w:pPr>
    </w:p>
    <w:p w14:paraId="7AE41711" w14:textId="4ED460F4" w:rsidR="007409AB" w:rsidRDefault="007409AB" w:rsidP="006251B7">
      <w:pPr>
        <w:tabs>
          <w:tab w:val="left" w:pos="540"/>
        </w:tabs>
        <w:autoSpaceDE w:val="0"/>
        <w:autoSpaceDN w:val="0"/>
        <w:adjustRightInd w:val="0"/>
        <w:spacing w:line="276" w:lineRule="auto"/>
        <w:rPr>
          <w:rFonts w:ascii="Arial" w:hAnsi="Arial" w:cs="Arial"/>
          <w:b/>
          <w:bCs/>
          <w:sz w:val="20"/>
          <w:szCs w:val="20"/>
        </w:rPr>
      </w:pPr>
    </w:p>
    <w:p w14:paraId="44984E60" w14:textId="379CF80D" w:rsidR="00832437" w:rsidRDefault="00832437" w:rsidP="006251B7">
      <w:pPr>
        <w:tabs>
          <w:tab w:val="left" w:pos="540"/>
        </w:tabs>
        <w:autoSpaceDE w:val="0"/>
        <w:autoSpaceDN w:val="0"/>
        <w:adjustRightInd w:val="0"/>
        <w:spacing w:line="276" w:lineRule="auto"/>
        <w:rPr>
          <w:rFonts w:ascii="Arial" w:hAnsi="Arial" w:cs="Arial"/>
          <w:b/>
          <w:bCs/>
          <w:sz w:val="20"/>
          <w:szCs w:val="20"/>
        </w:rPr>
      </w:pPr>
    </w:p>
    <w:p w14:paraId="7B10C7CC" w14:textId="77777777" w:rsidR="00832437" w:rsidRPr="00061AE8" w:rsidRDefault="00832437" w:rsidP="006251B7">
      <w:pPr>
        <w:tabs>
          <w:tab w:val="left" w:pos="540"/>
        </w:tabs>
        <w:autoSpaceDE w:val="0"/>
        <w:autoSpaceDN w:val="0"/>
        <w:adjustRightInd w:val="0"/>
        <w:spacing w:line="276" w:lineRule="auto"/>
        <w:rPr>
          <w:rFonts w:ascii="Arial" w:hAnsi="Arial" w:cs="Arial"/>
          <w:b/>
          <w:bCs/>
          <w:sz w:val="20"/>
          <w:szCs w:val="20"/>
        </w:rPr>
      </w:pPr>
    </w:p>
    <w:tbl>
      <w:tblPr>
        <w:tblStyle w:val="TableGrid"/>
        <w:tblW w:w="9355" w:type="dxa"/>
        <w:tblLook w:val="04A0" w:firstRow="1" w:lastRow="0" w:firstColumn="1" w:lastColumn="0" w:noHBand="0" w:noVBand="1"/>
      </w:tblPr>
      <w:tblGrid>
        <w:gridCol w:w="9355"/>
      </w:tblGrid>
      <w:tr w:rsidR="006251B7" w:rsidRPr="00061AE8" w14:paraId="6315F35D" w14:textId="77777777" w:rsidTr="006251B7">
        <w:trPr>
          <w:trHeight w:val="440"/>
        </w:trPr>
        <w:tc>
          <w:tcPr>
            <w:tcW w:w="9355" w:type="dxa"/>
            <w:shd w:val="clear" w:color="auto" w:fill="FFF2CC" w:themeFill="accent4" w:themeFillTint="33"/>
            <w:vAlign w:val="center"/>
          </w:tcPr>
          <w:p w14:paraId="25EA9329" w14:textId="5535CF4C" w:rsidR="006251B7" w:rsidRPr="00061AE8" w:rsidRDefault="006251B7" w:rsidP="006251B7">
            <w:pPr>
              <w:tabs>
                <w:tab w:val="left" w:pos="540"/>
              </w:tabs>
              <w:autoSpaceDE w:val="0"/>
              <w:autoSpaceDN w:val="0"/>
              <w:adjustRightInd w:val="0"/>
              <w:spacing w:line="276" w:lineRule="auto"/>
              <w:rPr>
                <w:rFonts w:ascii="Arial" w:hAnsi="Arial" w:cs="Arial"/>
                <w:b/>
                <w:bCs/>
                <w:sz w:val="20"/>
                <w:szCs w:val="20"/>
              </w:rPr>
            </w:pPr>
            <w:r w:rsidRPr="00061AE8">
              <w:rPr>
                <w:rFonts w:ascii="Arial" w:hAnsi="Arial" w:cs="Arial"/>
                <w:sz w:val="20"/>
                <w:szCs w:val="20"/>
              </w:rPr>
              <w:t>General Information</w:t>
            </w:r>
          </w:p>
        </w:tc>
      </w:tr>
    </w:tbl>
    <w:p w14:paraId="29FBE901" w14:textId="1B55D566" w:rsidR="006251B7" w:rsidRDefault="006251B7" w:rsidP="006251B7">
      <w:pPr>
        <w:tabs>
          <w:tab w:val="left" w:pos="540"/>
        </w:tabs>
        <w:autoSpaceDE w:val="0"/>
        <w:autoSpaceDN w:val="0"/>
        <w:adjustRightInd w:val="0"/>
        <w:spacing w:line="276" w:lineRule="auto"/>
        <w:rPr>
          <w:rFonts w:ascii="Arial" w:hAnsi="Arial" w:cs="Arial"/>
          <w:sz w:val="20"/>
          <w:szCs w:val="20"/>
        </w:rPr>
      </w:pPr>
    </w:p>
    <w:p w14:paraId="46E86506" w14:textId="6E980617" w:rsidR="007409AB" w:rsidRDefault="007409AB" w:rsidP="006251B7">
      <w:pPr>
        <w:tabs>
          <w:tab w:val="left" w:pos="540"/>
        </w:tabs>
        <w:autoSpaceDE w:val="0"/>
        <w:autoSpaceDN w:val="0"/>
        <w:adjustRightInd w:val="0"/>
        <w:spacing w:line="276" w:lineRule="auto"/>
        <w:rPr>
          <w:rFonts w:ascii="Arial" w:hAnsi="Arial" w:cs="Arial"/>
          <w:sz w:val="20"/>
          <w:szCs w:val="20"/>
        </w:rPr>
      </w:pPr>
    </w:p>
    <w:p w14:paraId="691E23CC" w14:textId="77777777" w:rsidR="007409AB" w:rsidRDefault="007409AB" w:rsidP="006251B7">
      <w:pPr>
        <w:tabs>
          <w:tab w:val="left" w:pos="540"/>
        </w:tabs>
        <w:autoSpaceDE w:val="0"/>
        <w:autoSpaceDN w:val="0"/>
        <w:adjustRightInd w:val="0"/>
        <w:spacing w:line="276" w:lineRule="auto"/>
        <w:rPr>
          <w:rFonts w:ascii="Arial" w:hAnsi="Arial" w:cs="Arial"/>
          <w:sz w:val="20"/>
          <w:szCs w:val="20"/>
        </w:rPr>
      </w:pPr>
    </w:p>
    <w:p w14:paraId="134CC1B9" w14:textId="77777777" w:rsidR="007409AB" w:rsidRPr="00061AE8" w:rsidRDefault="007409AB" w:rsidP="006251B7">
      <w:pPr>
        <w:tabs>
          <w:tab w:val="left" w:pos="540"/>
        </w:tabs>
        <w:autoSpaceDE w:val="0"/>
        <w:autoSpaceDN w:val="0"/>
        <w:adjustRightInd w:val="0"/>
        <w:spacing w:line="276" w:lineRule="auto"/>
        <w:rPr>
          <w:rFonts w:ascii="Arial" w:hAnsi="Arial" w:cs="Arial"/>
          <w:sz w:val="20"/>
          <w:szCs w:val="20"/>
        </w:rPr>
      </w:pPr>
    </w:p>
    <w:tbl>
      <w:tblPr>
        <w:tblStyle w:val="TableGrid"/>
        <w:tblW w:w="9355" w:type="dxa"/>
        <w:tblLook w:val="04A0" w:firstRow="1" w:lastRow="0" w:firstColumn="1" w:lastColumn="0" w:noHBand="0" w:noVBand="1"/>
      </w:tblPr>
      <w:tblGrid>
        <w:gridCol w:w="9355"/>
      </w:tblGrid>
      <w:tr w:rsidR="006251B7" w:rsidRPr="00061AE8" w14:paraId="1B9566A4" w14:textId="77777777" w:rsidTr="006251B7">
        <w:trPr>
          <w:trHeight w:val="350"/>
        </w:trPr>
        <w:tc>
          <w:tcPr>
            <w:tcW w:w="9355" w:type="dxa"/>
            <w:shd w:val="clear" w:color="auto" w:fill="FFF2CC" w:themeFill="accent4" w:themeFillTint="33"/>
            <w:vAlign w:val="center"/>
          </w:tcPr>
          <w:p w14:paraId="5C262933" w14:textId="30F07A9C" w:rsidR="006251B7" w:rsidRPr="00061AE8" w:rsidRDefault="006251B7" w:rsidP="006251B7">
            <w:pPr>
              <w:tabs>
                <w:tab w:val="left" w:pos="540"/>
              </w:tabs>
              <w:autoSpaceDE w:val="0"/>
              <w:autoSpaceDN w:val="0"/>
              <w:adjustRightInd w:val="0"/>
              <w:spacing w:line="276" w:lineRule="auto"/>
              <w:rPr>
                <w:rFonts w:ascii="Arial" w:hAnsi="Arial" w:cs="Arial"/>
                <w:b/>
                <w:bCs/>
                <w:sz w:val="20"/>
                <w:szCs w:val="20"/>
              </w:rPr>
            </w:pPr>
            <w:r w:rsidRPr="00061AE8">
              <w:rPr>
                <w:rFonts w:ascii="Arial" w:hAnsi="Arial" w:cs="Arial"/>
                <w:sz w:val="20"/>
                <w:szCs w:val="20"/>
              </w:rPr>
              <w:t>Certification program scope</w:t>
            </w:r>
          </w:p>
        </w:tc>
      </w:tr>
    </w:tbl>
    <w:p w14:paraId="5892F36D" w14:textId="02B0A389" w:rsidR="006251B7" w:rsidRDefault="006251B7" w:rsidP="006251B7">
      <w:pPr>
        <w:tabs>
          <w:tab w:val="left" w:pos="540"/>
        </w:tabs>
        <w:autoSpaceDE w:val="0"/>
        <w:autoSpaceDN w:val="0"/>
        <w:adjustRightInd w:val="0"/>
        <w:spacing w:line="276" w:lineRule="auto"/>
        <w:rPr>
          <w:rFonts w:ascii="Arial" w:hAnsi="Arial" w:cs="Arial"/>
          <w:sz w:val="20"/>
          <w:szCs w:val="20"/>
        </w:rPr>
      </w:pPr>
    </w:p>
    <w:p w14:paraId="4D7E83A1" w14:textId="682E04E8" w:rsidR="007409AB" w:rsidRDefault="007409AB" w:rsidP="006251B7">
      <w:pPr>
        <w:tabs>
          <w:tab w:val="left" w:pos="540"/>
        </w:tabs>
        <w:autoSpaceDE w:val="0"/>
        <w:autoSpaceDN w:val="0"/>
        <w:adjustRightInd w:val="0"/>
        <w:spacing w:line="276" w:lineRule="auto"/>
        <w:rPr>
          <w:rFonts w:ascii="Arial" w:hAnsi="Arial" w:cs="Arial"/>
          <w:sz w:val="20"/>
          <w:szCs w:val="20"/>
        </w:rPr>
      </w:pPr>
    </w:p>
    <w:p w14:paraId="487F1B90" w14:textId="68F73777" w:rsidR="00832437" w:rsidRDefault="00832437" w:rsidP="006251B7">
      <w:pPr>
        <w:tabs>
          <w:tab w:val="left" w:pos="540"/>
        </w:tabs>
        <w:autoSpaceDE w:val="0"/>
        <w:autoSpaceDN w:val="0"/>
        <w:adjustRightInd w:val="0"/>
        <w:spacing w:line="276" w:lineRule="auto"/>
        <w:rPr>
          <w:rFonts w:ascii="Arial" w:hAnsi="Arial" w:cs="Arial"/>
          <w:sz w:val="20"/>
          <w:szCs w:val="20"/>
        </w:rPr>
      </w:pPr>
    </w:p>
    <w:p w14:paraId="6F17D17B" w14:textId="77777777" w:rsidR="00832437" w:rsidRDefault="00832437" w:rsidP="006251B7">
      <w:pPr>
        <w:tabs>
          <w:tab w:val="left" w:pos="540"/>
        </w:tabs>
        <w:autoSpaceDE w:val="0"/>
        <w:autoSpaceDN w:val="0"/>
        <w:adjustRightInd w:val="0"/>
        <w:spacing w:line="276" w:lineRule="auto"/>
        <w:rPr>
          <w:rFonts w:ascii="Arial" w:hAnsi="Arial" w:cs="Arial"/>
          <w:sz w:val="20"/>
          <w:szCs w:val="20"/>
        </w:rPr>
      </w:pPr>
    </w:p>
    <w:p w14:paraId="53E8F876" w14:textId="77777777" w:rsidR="007409AB" w:rsidRDefault="007409AB" w:rsidP="006251B7">
      <w:pPr>
        <w:tabs>
          <w:tab w:val="left" w:pos="540"/>
        </w:tabs>
        <w:autoSpaceDE w:val="0"/>
        <w:autoSpaceDN w:val="0"/>
        <w:adjustRightInd w:val="0"/>
        <w:spacing w:line="276" w:lineRule="auto"/>
        <w:rPr>
          <w:rFonts w:ascii="Arial" w:hAnsi="Arial" w:cs="Arial"/>
          <w:sz w:val="20"/>
          <w:szCs w:val="20"/>
        </w:rPr>
      </w:pPr>
    </w:p>
    <w:tbl>
      <w:tblPr>
        <w:tblStyle w:val="TableGrid"/>
        <w:tblW w:w="9355" w:type="dxa"/>
        <w:tblLook w:val="04A0" w:firstRow="1" w:lastRow="0" w:firstColumn="1" w:lastColumn="0" w:noHBand="0" w:noVBand="1"/>
      </w:tblPr>
      <w:tblGrid>
        <w:gridCol w:w="9355"/>
      </w:tblGrid>
      <w:tr w:rsidR="006251B7" w:rsidRPr="00061AE8" w14:paraId="50949271" w14:textId="77777777" w:rsidTr="006251B7">
        <w:trPr>
          <w:trHeight w:val="350"/>
        </w:trPr>
        <w:tc>
          <w:tcPr>
            <w:tcW w:w="9355" w:type="dxa"/>
            <w:shd w:val="clear" w:color="auto" w:fill="FFF2CC" w:themeFill="accent4" w:themeFillTint="33"/>
          </w:tcPr>
          <w:p w14:paraId="4D8F513B" w14:textId="739640CA" w:rsidR="006251B7" w:rsidRPr="00061AE8" w:rsidRDefault="006251B7" w:rsidP="006251B7">
            <w:pPr>
              <w:tabs>
                <w:tab w:val="left" w:pos="540"/>
              </w:tabs>
              <w:autoSpaceDE w:val="0"/>
              <w:autoSpaceDN w:val="0"/>
              <w:adjustRightInd w:val="0"/>
              <w:spacing w:line="276" w:lineRule="auto"/>
              <w:rPr>
                <w:rFonts w:ascii="Arial" w:hAnsi="Arial" w:cs="Arial"/>
                <w:b/>
                <w:bCs/>
                <w:sz w:val="20"/>
                <w:szCs w:val="20"/>
              </w:rPr>
            </w:pPr>
            <w:r w:rsidRPr="00061AE8">
              <w:rPr>
                <w:rFonts w:ascii="Arial" w:hAnsi="Arial" w:cs="Arial"/>
                <w:sz w:val="20"/>
                <w:szCs w:val="20"/>
                <w:lang w:val="en-US"/>
              </w:rPr>
              <w:t>List of relevant procedures</w:t>
            </w:r>
          </w:p>
        </w:tc>
      </w:tr>
    </w:tbl>
    <w:p w14:paraId="3F28FFC1" w14:textId="416ED62B" w:rsidR="00676D57" w:rsidRDefault="00676D57" w:rsidP="00EA6C19">
      <w:pPr>
        <w:tabs>
          <w:tab w:val="left" w:pos="540"/>
        </w:tabs>
        <w:autoSpaceDE w:val="0"/>
        <w:autoSpaceDN w:val="0"/>
        <w:adjustRightInd w:val="0"/>
        <w:rPr>
          <w:rFonts w:ascii="Arial" w:hAnsi="Arial" w:cs="Arial"/>
          <w:b/>
          <w:bCs/>
          <w:sz w:val="22"/>
          <w:szCs w:val="22"/>
        </w:rPr>
      </w:pPr>
    </w:p>
    <w:p w14:paraId="541B173F" w14:textId="2B90B3BD" w:rsidR="007409AB" w:rsidRDefault="007409AB" w:rsidP="00EA6C19">
      <w:pPr>
        <w:tabs>
          <w:tab w:val="left" w:pos="540"/>
        </w:tabs>
        <w:autoSpaceDE w:val="0"/>
        <w:autoSpaceDN w:val="0"/>
        <w:adjustRightInd w:val="0"/>
        <w:rPr>
          <w:rFonts w:ascii="Arial" w:hAnsi="Arial" w:cs="Arial"/>
          <w:b/>
          <w:bCs/>
          <w:sz w:val="22"/>
          <w:szCs w:val="22"/>
        </w:rPr>
      </w:pPr>
    </w:p>
    <w:p w14:paraId="694C3093" w14:textId="77777777" w:rsidR="007409AB" w:rsidRDefault="007409AB" w:rsidP="00EA6C19">
      <w:pPr>
        <w:tabs>
          <w:tab w:val="left" w:pos="540"/>
        </w:tabs>
        <w:autoSpaceDE w:val="0"/>
        <w:autoSpaceDN w:val="0"/>
        <w:adjustRightInd w:val="0"/>
        <w:rPr>
          <w:rFonts w:ascii="Arial" w:hAnsi="Arial" w:cs="Arial"/>
          <w:b/>
          <w:bCs/>
          <w:sz w:val="22"/>
          <w:szCs w:val="22"/>
        </w:rPr>
      </w:pPr>
    </w:p>
    <w:p w14:paraId="1211E4EC" w14:textId="68C87115" w:rsidR="00EA6C19" w:rsidRPr="00061AE8" w:rsidRDefault="00EC7FF0" w:rsidP="00E51C27">
      <w:pPr>
        <w:pStyle w:val="Heading1"/>
        <w:rPr>
          <w:rFonts w:ascii="Arial" w:hAnsi="Arial" w:cs="Arial"/>
          <w:sz w:val="22"/>
          <w:szCs w:val="22"/>
        </w:rPr>
      </w:pPr>
      <w:r w:rsidRPr="00061AE8">
        <w:rPr>
          <w:rFonts w:ascii="Arial" w:hAnsi="Arial" w:cs="Arial"/>
          <w:sz w:val="22"/>
          <w:szCs w:val="22"/>
        </w:rPr>
        <w:t xml:space="preserve">Section </w:t>
      </w:r>
      <w:r w:rsidR="00EA6C19" w:rsidRPr="00061AE8">
        <w:rPr>
          <w:rFonts w:ascii="Arial" w:hAnsi="Arial" w:cs="Arial"/>
          <w:sz w:val="22"/>
          <w:szCs w:val="22"/>
        </w:rPr>
        <w:t xml:space="preserve">2 - </w:t>
      </w:r>
      <w:r w:rsidR="00A30BE9" w:rsidRPr="00061AE8">
        <w:rPr>
          <w:rFonts w:ascii="Arial" w:hAnsi="Arial" w:cs="Arial"/>
          <w:sz w:val="22"/>
          <w:szCs w:val="22"/>
        </w:rPr>
        <w:t xml:space="preserve">Scheme Overview and </w:t>
      </w:r>
      <w:r w:rsidR="00820AF1">
        <w:rPr>
          <w:rFonts w:ascii="Arial" w:hAnsi="Arial" w:cs="Arial"/>
          <w:sz w:val="22"/>
          <w:szCs w:val="22"/>
        </w:rPr>
        <w:t>Implementation</w:t>
      </w:r>
      <w:r w:rsidR="00EA6C19" w:rsidRPr="00061AE8">
        <w:rPr>
          <w:rFonts w:ascii="Arial" w:hAnsi="Arial" w:cs="Arial"/>
          <w:sz w:val="22"/>
          <w:szCs w:val="22"/>
        </w:rPr>
        <w:t xml:space="preserve"> </w:t>
      </w:r>
    </w:p>
    <w:p w14:paraId="3FC45D20" w14:textId="77777777" w:rsidR="006C00C2" w:rsidRPr="00061AE8" w:rsidRDefault="00E1438D" w:rsidP="006251B7">
      <w:pPr>
        <w:autoSpaceDE w:val="0"/>
        <w:autoSpaceDN w:val="0"/>
        <w:adjustRightInd w:val="0"/>
        <w:spacing w:line="276" w:lineRule="auto"/>
        <w:rPr>
          <w:rFonts w:ascii="Arial" w:hAnsi="Arial" w:cs="Arial"/>
          <w:sz w:val="22"/>
          <w:szCs w:val="22"/>
        </w:rPr>
      </w:pPr>
      <w:r w:rsidRPr="00061AE8">
        <w:rPr>
          <w:rFonts w:ascii="Arial" w:hAnsi="Arial" w:cs="Arial"/>
          <w:sz w:val="22"/>
          <w:szCs w:val="22"/>
        </w:rPr>
        <w:t>Overview of program/description of scheme</w:t>
      </w:r>
      <w:r w:rsidR="006C00C2" w:rsidRPr="00061AE8">
        <w:rPr>
          <w:rFonts w:ascii="Arial" w:hAnsi="Arial" w:cs="Arial"/>
          <w:sz w:val="22"/>
          <w:szCs w:val="22"/>
        </w:rPr>
        <w:t>:</w:t>
      </w:r>
    </w:p>
    <w:p w14:paraId="5387EBBA" w14:textId="6F6D37FE" w:rsidR="00EA6C19" w:rsidRDefault="00EA6C19" w:rsidP="006251B7">
      <w:pPr>
        <w:autoSpaceDE w:val="0"/>
        <w:autoSpaceDN w:val="0"/>
        <w:adjustRightInd w:val="0"/>
        <w:spacing w:line="276" w:lineRule="auto"/>
        <w:rPr>
          <w:rFonts w:ascii="Arial" w:hAnsi="Arial" w:cs="Arial"/>
          <w:sz w:val="22"/>
          <w:szCs w:val="22"/>
          <w:u w:val="single"/>
        </w:rPr>
      </w:pPr>
    </w:p>
    <w:p w14:paraId="2CEE5843" w14:textId="5CCEFDC8" w:rsidR="006251B7" w:rsidRPr="006251B7" w:rsidRDefault="00EA6C19" w:rsidP="006251B7">
      <w:pPr>
        <w:tabs>
          <w:tab w:val="num" w:pos="2160"/>
        </w:tabs>
        <w:autoSpaceDE w:val="0"/>
        <w:autoSpaceDN w:val="0"/>
        <w:adjustRightInd w:val="0"/>
        <w:spacing w:line="276" w:lineRule="auto"/>
        <w:rPr>
          <w:rFonts w:ascii="Arial" w:hAnsi="Arial" w:cs="Arial"/>
          <w:b/>
          <w:bCs/>
          <w:sz w:val="22"/>
          <w:szCs w:val="22"/>
          <w:lang w:val="en-US"/>
        </w:rPr>
      </w:pPr>
      <w:r w:rsidRPr="006251B7">
        <w:rPr>
          <w:rFonts w:ascii="Arial" w:hAnsi="Arial" w:cs="Arial"/>
          <w:b/>
          <w:bCs/>
          <w:sz w:val="22"/>
          <w:szCs w:val="22"/>
          <w:lang w:val="en-US"/>
        </w:rPr>
        <w:t>Accreditation</w:t>
      </w:r>
    </w:p>
    <w:p w14:paraId="3616B384" w14:textId="518FE2B1" w:rsidR="006251B7" w:rsidRDefault="00EA6C19" w:rsidP="006251B7">
      <w:pPr>
        <w:tabs>
          <w:tab w:val="num" w:pos="2160"/>
        </w:tabs>
        <w:autoSpaceDE w:val="0"/>
        <w:autoSpaceDN w:val="0"/>
        <w:adjustRightInd w:val="0"/>
        <w:spacing w:line="276" w:lineRule="auto"/>
        <w:ind w:left="180"/>
        <w:rPr>
          <w:rFonts w:ascii="Arial" w:hAnsi="Arial" w:cs="Arial"/>
          <w:sz w:val="22"/>
          <w:szCs w:val="22"/>
          <w:lang w:val="en-US"/>
        </w:rPr>
      </w:pPr>
      <w:r w:rsidRPr="00061AE8">
        <w:rPr>
          <w:rFonts w:ascii="Arial" w:hAnsi="Arial" w:cs="Arial"/>
          <w:sz w:val="22"/>
          <w:szCs w:val="22"/>
          <w:lang w:val="en-US"/>
        </w:rPr>
        <w:t>Organization</w:t>
      </w:r>
      <w:r w:rsidR="006251B7">
        <w:rPr>
          <w:rFonts w:ascii="Arial" w:hAnsi="Arial" w:cs="Arial"/>
          <w:sz w:val="22"/>
          <w:szCs w:val="22"/>
          <w:lang w:val="en-US"/>
        </w:rPr>
        <w:t xml:space="preserve"> Name:</w:t>
      </w:r>
    </w:p>
    <w:p w14:paraId="3339497E" w14:textId="12A1503D" w:rsidR="006251B7" w:rsidRDefault="006251B7" w:rsidP="006251B7">
      <w:pPr>
        <w:tabs>
          <w:tab w:val="num" w:pos="2160"/>
        </w:tabs>
        <w:autoSpaceDE w:val="0"/>
        <w:autoSpaceDN w:val="0"/>
        <w:adjustRightInd w:val="0"/>
        <w:spacing w:line="276" w:lineRule="auto"/>
        <w:ind w:left="180"/>
        <w:rPr>
          <w:rFonts w:ascii="Arial" w:hAnsi="Arial" w:cs="Arial"/>
          <w:sz w:val="22"/>
          <w:szCs w:val="22"/>
          <w:lang w:val="en-US"/>
        </w:rPr>
      </w:pPr>
      <w:r>
        <w:rPr>
          <w:rFonts w:ascii="Arial" w:hAnsi="Arial" w:cs="Arial"/>
          <w:sz w:val="22"/>
          <w:szCs w:val="22"/>
          <w:lang w:val="en-US"/>
        </w:rPr>
        <w:t xml:space="preserve">Organization </w:t>
      </w:r>
      <w:r w:rsidR="00EA6C19" w:rsidRPr="00061AE8">
        <w:rPr>
          <w:rFonts w:ascii="Arial" w:hAnsi="Arial" w:cs="Arial"/>
          <w:sz w:val="22"/>
          <w:szCs w:val="22"/>
          <w:lang w:val="en-US"/>
        </w:rPr>
        <w:t>Number</w:t>
      </w:r>
      <w:r>
        <w:rPr>
          <w:rFonts w:ascii="Arial" w:hAnsi="Arial" w:cs="Arial"/>
          <w:sz w:val="22"/>
          <w:szCs w:val="22"/>
          <w:lang w:val="en-US"/>
        </w:rPr>
        <w:t>:</w:t>
      </w:r>
    </w:p>
    <w:p w14:paraId="4AF85EC2" w14:textId="511AF7CD" w:rsidR="00EA6C19" w:rsidRDefault="006251B7" w:rsidP="006251B7">
      <w:pPr>
        <w:tabs>
          <w:tab w:val="num" w:pos="2160"/>
        </w:tabs>
        <w:autoSpaceDE w:val="0"/>
        <w:autoSpaceDN w:val="0"/>
        <w:adjustRightInd w:val="0"/>
        <w:spacing w:line="276" w:lineRule="auto"/>
        <w:ind w:left="180"/>
        <w:rPr>
          <w:rFonts w:ascii="Arial" w:hAnsi="Arial" w:cs="Arial"/>
          <w:sz w:val="22"/>
          <w:szCs w:val="22"/>
          <w:lang w:val="en-US"/>
        </w:rPr>
      </w:pPr>
      <w:r>
        <w:rPr>
          <w:rFonts w:ascii="Arial" w:hAnsi="Arial" w:cs="Arial"/>
          <w:sz w:val="22"/>
          <w:szCs w:val="22"/>
          <w:lang w:val="en-US"/>
        </w:rPr>
        <w:t xml:space="preserve">Accreditation </w:t>
      </w:r>
      <w:r w:rsidR="00E90A70" w:rsidRPr="00061AE8">
        <w:rPr>
          <w:rFonts w:ascii="Arial" w:hAnsi="Arial" w:cs="Arial"/>
          <w:sz w:val="22"/>
          <w:szCs w:val="22"/>
          <w:lang w:val="en-US"/>
        </w:rPr>
        <w:t>Expiration Date</w:t>
      </w:r>
      <w:r>
        <w:rPr>
          <w:rFonts w:ascii="Arial" w:hAnsi="Arial" w:cs="Arial"/>
          <w:sz w:val="22"/>
          <w:szCs w:val="22"/>
          <w:lang w:val="en-US"/>
        </w:rPr>
        <w:t>:</w:t>
      </w:r>
    </w:p>
    <w:p w14:paraId="2554D559" w14:textId="4289761F" w:rsidR="006251B7" w:rsidRDefault="006251B7" w:rsidP="006251B7">
      <w:pPr>
        <w:tabs>
          <w:tab w:val="num" w:pos="2160"/>
        </w:tabs>
        <w:autoSpaceDE w:val="0"/>
        <w:autoSpaceDN w:val="0"/>
        <w:adjustRightInd w:val="0"/>
        <w:spacing w:line="276" w:lineRule="auto"/>
        <w:rPr>
          <w:rFonts w:ascii="Arial" w:hAnsi="Arial" w:cs="Arial"/>
          <w:sz w:val="22"/>
          <w:szCs w:val="22"/>
          <w:lang w:val="en-US"/>
        </w:rPr>
      </w:pPr>
    </w:p>
    <w:p w14:paraId="2E856558" w14:textId="77777777" w:rsidR="006251B7" w:rsidRPr="00061AE8" w:rsidRDefault="006251B7" w:rsidP="006251B7">
      <w:pPr>
        <w:tabs>
          <w:tab w:val="num" w:pos="2160"/>
        </w:tabs>
        <w:autoSpaceDE w:val="0"/>
        <w:autoSpaceDN w:val="0"/>
        <w:adjustRightInd w:val="0"/>
        <w:spacing w:line="276" w:lineRule="auto"/>
        <w:rPr>
          <w:rFonts w:ascii="Arial" w:hAnsi="Arial" w:cs="Arial"/>
          <w:sz w:val="22"/>
          <w:szCs w:val="22"/>
        </w:rPr>
      </w:pPr>
    </w:p>
    <w:p w14:paraId="3558274C" w14:textId="7722FA0C" w:rsidR="00EA6C19" w:rsidRPr="006251B7" w:rsidRDefault="00820AF1" w:rsidP="006251B7">
      <w:pPr>
        <w:tabs>
          <w:tab w:val="num" w:pos="2160"/>
        </w:tabs>
        <w:autoSpaceDE w:val="0"/>
        <w:autoSpaceDN w:val="0"/>
        <w:adjustRightInd w:val="0"/>
        <w:spacing w:line="276" w:lineRule="auto"/>
        <w:rPr>
          <w:rFonts w:ascii="Arial" w:hAnsi="Arial" w:cs="Arial"/>
          <w:b/>
          <w:bCs/>
          <w:sz w:val="22"/>
          <w:szCs w:val="22"/>
          <w:lang w:val="en-US"/>
        </w:rPr>
      </w:pPr>
      <w:r>
        <w:rPr>
          <w:rFonts w:ascii="Arial" w:hAnsi="Arial" w:cs="Arial"/>
          <w:b/>
          <w:bCs/>
          <w:sz w:val="22"/>
          <w:szCs w:val="22"/>
          <w:lang w:val="en-US"/>
        </w:rPr>
        <w:t>Implementation</w:t>
      </w:r>
      <w:r w:rsidR="00EA6C19" w:rsidRPr="006251B7">
        <w:rPr>
          <w:rFonts w:ascii="Arial" w:hAnsi="Arial" w:cs="Arial"/>
          <w:b/>
          <w:bCs/>
          <w:sz w:val="22"/>
          <w:szCs w:val="22"/>
          <w:lang w:val="en-US"/>
        </w:rPr>
        <w:t xml:space="preserve"> approach by internal and external audit bodies:</w:t>
      </w:r>
    </w:p>
    <w:p w14:paraId="11E85AE4" w14:textId="7A72E177" w:rsidR="00EA6C19" w:rsidRPr="006251B7" w:rsidRDefault="00EA6C19" w:rsidP="006251B7">
      <w:pPr>
        <w:autoSpaceDE w:val="0"/>
        <w:autoSpaceDN w:val="0"/>
        <w:adjustRightInd w:val="0"/>
        <w:spacing w:after="120" w:line="276" w:lineRule="auto"/>
        <w:ind w:left="270"/>
        <w:rPr>
          <w:rFonts w:ascii="Arial" w:hAnsi="Arial" w:cs="Arial"/>
          <w:sz w:val="22"/>
          <w:szCs w:val="22"/>
        </w:rPr>
      </w:pPr>
      <w:r w:rsidRPr="006251B7">
        <w:rPr>
          <w:rFonts w:ascii="Arial" w:hAnsi="Arial" w:cs="Arial"/>
          <w:sz w:val="22"/>
          <w:szCs w:val="22"/>
        </w:rPr>
        <w:t>External</w:t>
      </w:r>
    </w:p>
    <w:p w14:paraId="19F38CDC" w14:textId="6FE6511C" w:rsidR="002505D8" w:rsidRDefault="002505D8" w:rsidP="006251B7">
      <w:pPr>
        <w:pStyle w:val="ListParagraph"/>
        <w:autoSpaceDE w:val="0"/>
        <w:autoSpaceDN w:val="0"/>
        <w:adjustRightInd w:val="0"/>
        <w:spacing w:after="120" w:line="276" w:lineRule="auto"/>
        <w:ind w:left="480"/>
        <w:rPr>
          <w:rFonts w:ascii="Arial" w:hAnsi="Arial" w:cs="Arial"/>
          <w:sz w:val="22"/>
          <w:szCs w:val="22"/>
        </w:rPr>
      </w:pPr>
    </w:p>
    <w:p w14:paraId="71C29E66" w14:textId="77777777" w:rsidR="006251B7" w:rsidRPr="00061AE8" w:rsidRDefault="006251B7" w:rsidP="006251B7">
      <w:pPr>
        <w:pStyle w:val="ListParagraph"/>
        <w:autoSpaceDE w:val="0"/>
        <w:autoSpaceDN w:val="0"/>
        <w:adjustRightInd w:val="0"/>
        <w:spacing w:after="120" w:line="276" w:lineRule="auto"/>
        <w:ind w:left="480"/>
        <w:rPr>
          <w:rFonts w:ascii="Arial" w:hAnsi="Arial" w:cs="Arial"/>
          <w:sz w:val="22"/>
          <w:szCs w:val="22"/>
        </w:rPr>
      </w:pPr>
    </w:p>
    <w:p w14:paraId="2F6F97F5" w14:textId="650EBDC4" w:rsidR="00EA6C19" w:rsidRDefault="00EA6C19" w:rsidP="006251B7">
      <w:pPr>
        <w:autoSpaceDE w:val="0"/>
        <w:autoSpaceDN w:val="0"/>
        <w:adjustRightInd w:val="0"/>
        <w:spacing w:after="120" w:line="276" w:lineRule="auto"/>
        <w:ind w:left="270"/>
        <w:rPr>
          <w:rFonts w:ascii="Arial" w:hAnsi="Arial" w:cs="Arial"/>
          <w:sz w:val="22"/>
          <w:szCs w:val="22"/>
        </w:rPr>
      </w:pPr>
      <w:r w:rsidRPr="00061AE8">
        <w:rPr>
          <w:rFonts w:ascii="Arial" w:hAnsi="Arial" w:cs="Arial"/>
          <w:sz w:val="22"/>
          <w:szCs w:val="22"/>
        </w:rPr>
        <w:t>Internal</w:t>
      </w:r>
    </w:p>
    <w:p w14:paraId="090C2693" w14:textId="32309A0A" w:rsidR="006251B7" w:rsidRDefault="006251B7" w:rsidP="006251B7">
      <w:pPr>
        <w:autoSpaceDE w:val="0"/>
        <w:autoSpaceDN w:val="0"/>
        <w:adjustRightInd w:val="0"/>
        <w:spacing w:after="120" w:line="276" w:lineRule="auto"/>
        <w:ind w:left="270"/>
        <w:rPr>
          <w:rFonts w:ascii="Arial" w:hAnsi="Arial" w:cs="Arial"/>
          <w:sz w:val="22"/>
          <w:szCs w:val="22"/>
        </w:rPr>
      </w:pPr>
    </w:p>
    <w:p w14:paraId="0D9233CC" w14:textId="77777777" w:rsidR="006251B7" w:rsidRPr="00061AE8" w:rsidRDefault="006251B7" w:rsidP="006251B7">
      <w:pPr>
        <w:autoSpaceDE w:val="0"/>
        <w:autoSpaceDN w:val="0"/>
        <w:adjustRightInd w:val="0"/>
        <w:spacing w:after="120" w:line="276" w:lineRule="auto"/>
        <w:ind w:left="270"/>
        <w:rPr>
          <w:rFonts w:ascii="Arial" w:hAnsi="Arial" w:cs="Arial"/>
          <w:sz w:val="22"/>
          <w:szCs w:val="22"/>
        </w:rPr>
      </w:pPr>
    </w:p>
    <w:p w14:paraId="054CF9BA" w14:textId="7CBF21A2" w:rsidR="00832437" w:rsidRDefault="00A30BE9" w:rsidP="006251B7">
      <w:pPr>
        <w:autoSpaceDE w:val="0"/>
        <w:autoSpaceDN w:val="0"/>
        <w:adjustRightInd w:val="0"/>
        <w:spacing w:after="120" w:line="276" w:lineRule="auto"/>
        <w:ind w:left="270"/>
        <w:rPr>
          <w:rFonts w:ascii="Arial" w:hAnsi="Arial" w:cs="Arial"/>
          <w:sz w:val="22"/>
          <w:szCs w:val="22"/>
        </w:rPr>
      </w:pPr>
      <w:r w:rsidRPr="00061AE8">
        <w:rPr>
          <w:rFonts w:ascii="Arial" w:hAnsi="Arial" w:cs="Arial"/>
          <w:sz w:val="22"/>
          <w:szCs w:val="22"/>
        </w:rPr>
        <w:t xml:space="preserve">Evidence </w:t>
      </w:r>
      <w:r w:rsidR="00E90A70" w:rsidRPr="00061AE8">
        <w:rPr>
          <w:rFonts w:ascii="Arial" w:hAnsi="Arial" w:cs="Arial"/>
          <w:sz w:val="22"/>
          <w:szCs w:val="22"/>
        </w:rPr>
        <w:t xml:space="preserve">of accreditation </w:t>
      </w:r>
      <w:r w:rsidRPr="00061AE8">
        <w:rPr>
          <w:rFonts w:ascii="Arial" w:hAnsi="Arial" w:cs="Arial"/>
          <w:sz w:val="22"/>
          <w:szCs w:val="22"/>
        </w:rPr>
        <w:t>to ISO 17021</w:t>
      </w:r>
      <w:r w:rsidR="00EE079B">
        <w:rPr>
          <w:rFonts w:ascii="Arial" w:hAnsi="Arial" w:cs="Arial"/>
          <w:sz w:val="22"/>
          <w:szCs w:val="22"/>
        </w:rPr>
        <w:t>-01</w:t>
      </w:r>
      <w:r w:rsidRPr="00061AE8">
        <w:rPr>
          <w:rFonts w:ascii="Arial" w:hAnsi="Arial" w:cs="Arial"/>
          <w:sz w:val="22"/>
          <w:szCs w:val="22"/>
        </w:rPr>
        <w:t xml:space="preserve"> and/or ISO 17065 </w:t>
      </w:r>
    </w:p>
    <w:p w14:paraId="4B7A47BA" w14:textId="77777777" w:rsidR="00832437" w:rsidRDefault="00832437">
      <w:pPr>
        <w:spacing w:after="160" w:line="259" w:lineRule="auto"/>
        <w:rPr>
          <w:rFonts w:ascii="Arial" w:hAnsi="Arial" w:cs="Arial"/>
          <w:sz w:val="22"/>
          <w:szCs w:val="22"/>
        </w:rPr>
      </w:pPr>
      <w:r>
        <w:rPr>
          <w:rFonts w:ascii="Arial" w:hAnsi="Arial" w:cs="Arial"/>
          <w:sz w:val="22"/>
          <w:szCs w:val="22"/>
        </w:rPr>
        <w:br w:type="page"/>
      </w:r>
    </w:p>
    <w:p w14:paraId="2275CF85" w14:textId="20E71B1E" w:rsidR="00EA6C19" w:rsidRPr="00061AE8" w:rsidRDefault="00EC7FF0" w:rsidP="00E51C27">
      <w:pPr>
        <w:pStyle w:val="Heading1"/>
        <w:rPr>
          <w:rFonts w:ascii="Arial" w:hAnsi="Arial" w:cs="Arial"/>
          <w:sz w:val="22"/>
          <w:szCs w:val="22"/>
        </w:rPr>
      </w:pPr>
      <w:bookmarkStart w:id="0" w:name="_Hlk38731334"/>
      <w:r w:rsidRPr="00061AE8">
        <w:rPr>
          <w:rFonts w:ascii="Arial" w:hAnsi="Arial" w:cs="Arial"/>
          <w:sz w:val="22"/>
          <w:szCs w:val="22"/>
        </w:rPr>
        <w:lastRenderedPageBreak/>
        <w:t>Section</w:t>
      </w:r>
      <w:r w:rsidR="008F1A2E" w:rsidRPr="00061AE8">
        <w:rPr>
          <w:rFonts w:ascii="Arial" w:hAnsi="Arial" w:cs="Arial"/>
          <w:sz w:val="22"/>
          <w:szCs w:val="22"/>
        </w:rPr>
        <w:t xml:space="preserve"> </w:t>
      </w:r>
      <w:r w:rsidR="00EA6C19" w:rsidRPr="00061AE8">
        <w:rPr>
          <w:rFonts w:ascii="Arial" w:hAnsi="Arial" w:cs="Arial"/>
          <w:sz w:val="22"/>
          <w:szCs w:val="22"/>
        </w:rPr>
        <w:t xml:space="preserve">3 </w:t>
      </w:r>
      <w:r w:rsidR="008F1A2E" w:rsidRPr="00061AE8">
        <w:rPr>
          <w:rFonts w:ascii="Arial" w:hAnsi="Arial" w:cs="Arial"/>
          <w:sz w:val="22"/>
          <w:szCs w:val="22"/>
        </w:rPr>
        <w:t xml:space="preserve">– </w:t>
      </w:r>
      <w:r w:rsidR="00A97079" w:rsidRPr="00061AE8">
        <w:rPr>
          <w:rFonts w:ascii="Arial" w:hAnsi="Arial" w:cs="Arial"/>
          <w:sz w:val="22"/>
          <w:szCs w:val="22"/>
        </w:rPr>
        <w:t xml:space="preserve">Certification Scheme </w:t>
      </w:r>
      <w:r w:rsidR="008F1A2E" w:rsidRPr="00061AE8">
        <w:rPr>
          <w:rFonts w:ascii="Arial" w:hAnsi="Arial" w:cs="Arial"/>
          <w:sz w:val="22"/>
          <w:szCs w:val="22"/>
        </w:rPr>
        <w:t>Program</w:t>
      </w:r>
      <w:r w:rsidR="007E1826" w:rsidRPr="00061AE8">
        <w:rPr>
          <w:rFonts w:ascii="Arial" w:hAnsi="Arial" w:cs="Arial"/>
          <w:sz w:val="22"/>
          <w:szCs w:val="22"/>
        </w:rPr>
        <w:t xml:space="preserve"> Details</w:t>
      </w:r>
      <w:r w:rsidR="00EA6C19" w:rsidRPr="00061AE8">
        <w:rPr>
          <w:rFonts w:ascii="Arial" w:hAnsi="Arial" w:cs="Arial"/>
          <w:sz w:val="22"/>
          <w:szCs w:val="22"/>
        </w:rPr>
        <w:t xml:space="preserve">: </w:t>
      </w:r>
    </w:p>
    <w:bookmarkEnd w:id="0"/>
    <w:p w14:paraId="148D50F0" w14:textId="1FC639A2" w:rsidR="006F1BFC" w:rsidRPr="00061AE8" w:rsidRDefault="00E56E74" w:rsidP="00EC7FF0">
      <w:pPr>
        <w:pStyle w:val="CommentText"/>
        <w:spacing w:before="120" w:after="120"/>
        <w:rPr>
          <w:rFonts w:ascii="Arial" w:hAnsi="Arial" w:cs="Arial"/>
          <w:sz w:val="22"/>
          <w:szCs w:val="22"/>
        </w:rPr>
      </w:pPr>
      <w:r>
        <w:rPr>
          <w:rFonts w:ascii="Arial" w:hAnsi="Arial" w:cs="Arial"/>
          <w:sz w:val="22"/>
          <w:szCs w:val="22"/>
        </w:rPr>
        <w:t>The table at the end of this document provides a cross-reference to clauses in ISO 17021-1 and ISO 17065.</w:t>
      </w:r>
    </w:p>
    <w:p w14:paraId="26877D3B" w14:textId="7BABA343" w:rsidR="00CF7808" w:rsidRDefault="00CF7808" w:rsidP="0038570C">
      <w:pPr>
        <w:pStyle w:val="Heading2"/>
        <w:rPr>
          <w:rFonts w:ascii="Arial" w:hAnsi="Arial" w:cs="Arial"/>
        </w:rPr>
      </w:pPr>
      <w:bookmarkStart w:id="1" w:name="_Hlk38731425"/>
      <w:bookmarkStart w:id="2" w:name="_Hlk38731387"/>
      <w:r w:rsidRPr="00061AE8">
        <w:rPr>
          <w:rFonts w:ascii="Arial" w:hAnsi="Arial" w:cs="Arial"/>
        </w:rPr>
        <w:t>Legal responsibility</w:t>
      </w:r>
      <w:bookmarkEnd w:id="1"/>
      <w:r w:rsidRPr="00061AE8">
        <w:rPr>
          <w:rFonts w:ascii="Arial" w:hAnsi="Arial" w:cs="Arial"/>
        </w:rPr>
        <w:t xml:space="preserve"> </w:t>
      </w:r>
    </w:p>
    <w:p w14:paraId="1A79870A" w14:textId="32F3BA83" w:rsidR="002F7B58" w:rsidRPr="002F7B58" w:rsidRDefault="002F7B58" w:rsidP="00533C1F">
      <w:pPr>
        <w:pBdr>
          <w:top w:val="single" w:sz="4" w:space="1" w:color="auto"/>
          <w:left w:val="single" w:sz="4" w:space="4" w:color="auto"/>
          <w:bottom w:val="single" w:sz="4" w:space="1" w:color="auto"/>
          <w:right w:val="single" w:sz="4" w:space="4" w:color="auto"/>
        </w:pBdr>
        <w:shd w:val="clear" w:color="auto" w:fill="FFF2CC" w:themeFill="accent4" w:themeFillTint="33"/>
        <w:spacing w:line="276" w:lineRule="auto"/>
        <w:ind w:left="810"/>
        <w:rPr>
          <w:rFonts w:ascii="Arial" w:hAnsi="Arial" w:cs="Arial"/>
          <w:sz w:val="20"/>
          <w:szCs w:val="20"/>
        </w:rPr>
      </w:pPr>
      <w:r w:rsidRPr="002F7B58">
        <w:rPr>
          <w:rFonts w:ascii="Arial" w:hAnsi="Arial" w:cs="Arial"/>
          <w:sz w:val="20"/>
          <w:szCs w:val="20"/>
        </w:rPr>
        <w:t>Identify the legal entity that is responsible for conducting audit / certification activity.</w:t>
      </w:r>
    </w:p>
    <w:p w14:paraId="4E3623FD" w14:textId="77777777" w:rsidR="00533C1F" w:rsidRPr="008973E0" w:rsidRDefault="00533C1F" w:rsidP="008973E0">
      <w:pPr>
        <w:autoSpaceDE w:val="0"/>
        <w:autoSpaceDN w:val="0"/>
        <w:adjustRightInd w:val="0"/>
        <w:spacing w:after="120" w:line="276" w:lineRule="auto"/>
        <w:ind w:left="720"/>
        <w:rPr>
          <w:rFonts w:ascii="Arial" w:hAnsi="Arial" w:cs="Arial"/>
          <w:sz w:val="20"/>
          <w:szCs w:val="20"/>
        </w:rPr>
      </w:pPr>
    </w:p>
    <w:p w14:paraId="677275D4" w14:textId="2D1F3955" w:rsidR="002F7B58" w:rsidRPr="008973E0" w:rsidRDefault="002F7B58" w:rsidP="008973E0">
      <w:pPr>
        <w:autoSpaceDE w:val="0"/>
        <w:autoSpaceDN w:val="0"/>
        <w:adjustRightInd w:val="0"/>
        <w:spacing w:after="120" w:line="276" w:lineRule="auto"/>
        <w:ind w:left="720"/>
        <w:rPr>
          <w:rFonts w:ascii="Arial" w:hAnsi="Arial" w:cs="Arial"/>
          <w:sz w:val="20"/>
          <w:szCs w:val="20"/>
        </w:rPr>
      </w:pPr>
    </w:p>
    <w:p w14:paraId="21E73A43" w14:textId="2074C209" w:rsidR="002F7B58" w:rsidRDefault="002F7B58" w:rsidP="008973E0">
      <w:pPr>
        <w:autoSpaceDE w:val="0"/>
        <w:autoSpaceDN w:val="0"/>
        <w:adjustRightInd w:val="0"/>
        <w:spacing w:after="120" w:line="276" w:lineRule="auto"/>
        <w:ind w:left="720"/>
        <w:rPr>
          <w:rFonts w:ascii="Arial" w:hAnsi="Arial" w:cs="Arial"/>
          <w:sz w:val="20"/>
          <w:szCs w:val="20"/>
        </w:rPr>
      </w:pPr>
    </w:p>
    <w:p w14:paraId="3A4494D5" w14:textId="77777777" w:rsidR="00EB25C4" w:rsidRDefault="00EB25C4" w:rsidP="008973E0">
      <w:pPr>
        <w:autoSpaceDE w:val="0"/>
        <w:autoSpaceDN w:val="0"/>
        <w:adjustRightInd w:val="0"/>
        <w:spacing w:after="120" w:line="276" w:lineRule="auto"/>
        <w:ind w:left="720"/>
        <w:rPr>
          <w:rFonts w:ascii="Arial" w:hAnsi="Arial" w:cs="Arial"/>
          <w:sz w:val="20"/>
          <w:szCs w:val="20"/>
        </w:rPr>
      </w:pPr>
    </w:p>
    <w:p w14:paraId="3FCDB61D" w14:textId="77777777" w:rsidR="008973E0" w:rsidRPr="008973E0" w:rsidRDefault="008973E0" w:rsidP="008973E0">
      <w:pPr>
        <w:autoSpaceDE w:val="0"/>
        <w:autoSpaceDN w:val="0"/>
        <w:adjustRightInd w:val="0"/>
        <w:spacing w:after="120" w:line="276" w:lineRule="auto"/>
        <w:ind w:left="720"/>
        <w:rPr>
          <w:rFonts w:ascii="Arial" w:hAnsi="Arial" w:cs="Arial"/>
          <w:sz w:val="20"/>
          <w:szCs w:val="20"/>
        </w:rPr>
      </w:pPr>
    </w:p>
    <w:p w14:paraId="7D229D89" w14:textId="23D56F8E" w:rsidR="00CF7808" w:rsidRDefault="00CF7808" w:rsidP="0038570C">
      <w:pPr>
        <w:pStyle w:val="Heading2"/>
        <w:rPr>
          <w:rFonts w:ascii="Arial" w:hAnsi="Arial" w:cs="Arial"/>
        </w:rPr>
      </w:pPr>
      <w:bookmarkStart w:id="3" w:name="_Hlk38731566"/>
      <w:bookmarkEnd w:id="2"/>
      <w:r w:rsidRPr="00061AE8">
        <w:rPr>
          <w:rFonts w:ascii="Arial" w:hAnsi="Arial" w:cs="Arial"/>
        </w:rPr>
        <w:t xml:space="preserve">Certification or </w:t>
      </w:r>
      <w:r w:rsidR="001556B7">
        <w:rPr>
          <w:rFonts w:ascii="Arial" w:hAnsi="Arial" w:cs="Arial"/>
        </w:rPr>
        <w:t>s</w:t>
      </w:r>
      <w:r w:rsidRPr="00061AE8">
        <w:rPr>
          <w:rFonts w:ascii="Arial" w:hAnsi="Arial" w:cs="Arial"/>
        </w:rPr>
        <w:t xml:space="preserve">ervice </w:t>
      </w:r>
      <w:r w:rsidR="001556B7">
        <w:rPr>
          <w:rFonts w:ascii="Arial" w:hAnsi="Arial" w:cs="Arial"/>
        </w:rPr>
        <w:t>a</w:t>
      </w:r>
      <w:r w:rsidRPr="00061AE8">
        <w:rPr>
          <w:rFonts w:ascii="Arial" w:hAnsi="Arial" w:cs="Arial"/>
        </w:rPr>
        <w:t xml:space="preserve">greement </w:t>
      </w:r>
    </w:p>
    <w:p w14:paraId="73C6D54F" w14:textId="600FD774" w:rsidR="002F7B58" w:rsidRPr="00533C1F" w:rsidRDefault="00541871" w:rsidP="00533C1F">
      <w:pPr>
        <w:pBdr>
          <w:top w:val="single" w:sz="4" w:space="1" w:color="auto"/>
          <w:left w:val="single" w:sz="4" w:space="4" w:color="auto"/>
          <w:bottom w:val="single" w:sz="4" w:space="1" w:color="auto"/>
          <w:right w:val="single" w:sz="4" w:space="4" w:color="auto"/>
        </w:pBdr>
        <w:shd w:val="clear" w:color="auto" w:fill="FFF2CC" w:themeFill="accent4" w:themeFillTint="33"/>
        <w:spacing w:line="276" w:lineRule="auto"/>
        <w:ind w:left="810"/>
        <w:rPr>
          <w:rFonts w:ascii="Arial" w:hAnsi="Arial" w:cs="Arial"/>
          <w:sz w:val="20"/>
          <w:szCs w:val="20"/>
        </w:rPr>
      </w:pPr>
      <w:bookmarkStart w:id="4" w:name="_Hlk38731600"/>
      <w:r>
        <w:rPr>
          <w:rFonts w:ascii="Arial" w:hAnsi="Arial" w:cs="Arial"/>
          <w:sz w:val="20"/>
          <w:szCs w:val="20"/>
        </w:rPr>
        <w:t>Describe</w:t>
      </w:r>
      <w:r w:rsidRPr="002F7B58">
        <w:rPr>
          <w:rFonts w:ascii="Arial" w:hAnsi="Arial" w:cs="Arial"/>
          <w:sz w:val="20"/>
          <w:szCs w:val="20"/>
        </w:rPr>
        <w:t xml:space="preserve"> </w:t>
      </w:r>
      <w:r w:rsidR="002F7B58" w:rsidRPr="002F7B58">
        <w:rPr>
          <w:rFonts w:ascii="Arial" w:hAnsi="Arial" w:cs="Arial"/>
          <w:sz w:val="20"/>
          <w:szCs w:val="20"/>
        </w:rPr>
        <w:t xml:space="preserve">how the CB communicates </w:t>
      </w:r>
      <w:r w:rsidR="00EE079B">
        <w:rPr>
          <w:rFonts w:ascii="Arial" w:hAnsi="Arial" w:cs="Arial"/>
          <w:sz w:val="20"/>
          <w:szCs w:val="20"/>
        </w:rPr>
        <w:t xml:space="preserve">to the auditee </w:t>
      </w:r>
      <w:r w:rsidR="002F7B58" w:rsidRPr="002F7B58">
        <w:rPr>
          <w:rFonts w:ascii="Arial" w:hAnsi="Arial" w:cs="Arial"/>
          <w:sz w:val="20"/>
          <w:szCs w:val="20"/>
        </w:rPr>
        <w:t>the auditing scheme a</w:t>
      </w:r>
      <w:r w:rsidR="00EE079B">
        <w:rPr>
          <w:rFonts w:ascii="Arial" w:hAnsi="Arial" w:cs="Arial"/>
          <w:sz w:val="20"/>
          <w:szCs w:val="20"/>
        </w:rPr>
        <w:t>s well as</w:t>
      </w:r>
      <w:r w:rsidR="002F7B58" w:rsidRPr="002F7B58">
        <w:rPr>
          <w:rFonts w:ascii="Arial" w:hAnsi="Arial" w:cs="Arial"/>
          <w:sz w:val="20"/>
          <w:szCs w:val="20"/>
        </w:rPr>
        <w:t xml:space="preserve"> the rights and duties of the auditee</w:t>
      </w:r>
      <w:bookmarkEnd w:id="4"/>
    </w:p>
    <w:p w14:paraId="7908C0C6" w14:textId="71F9CC35" w:rsidR="002F7B58" w:rsidRPr="008973E0" w:rsidRDefault="002F7B58" w:rsidP="008973E0">
      <w:pPr>
        <w:autoSpaceDE w:val="0"/>
        <w:autoSpaceDN w:val="0"/>
        <w:adjustRightInd w:val="0"/>
        <w:spacing w:after="120" w:line="276" w:lineRule="auto"/>
        <w:ind w:left="720"/>
        <w:rPr>
          <w:rFonts w:ascii="Arial" w:hAnsi="Arial" w:cs="Arial"/>
          <w:sz w:val="20"/>
          <w:szCs w:val="20"/>
        </w:rPr>
      </w:pPr>
    </w:p>
    <w:p w14:paraId="171BF8A1" w14:textId="09C8FBDE" w:rsidR="00533C1F" w:rsidRDefault="00533C1F" w:rsidP="008973E0">
      <w:pPr>
        <w:autoSpaceDE w:val="0"/>
        <w:autoSpaceDN w:val="0"/>
        <w:adjustRightInd w:val="0"/>
        <w:spacing w:after="120" w:line="276" w:lineRule="auto"/>
        <w:ind w:left="720"/>
        <w:rPr>
          <w:rFonts w:ascii="Arial" w:hAnsi="Arial" w:cs="Arial"/>
          <w:sz w:val="20"/>
          <w:szCs w:val="20"/>
        </w:rPr>
      </w:pPr>
    </w:p>
    <w:p w14:paraId="7E731836" w14:textId="77777777" w:rsidR="00EB25C4" w:rsidRDefault="00EB25C4" w:rsidP="008973E0">
      <w:pPr>
        <w:autoSpaceDE w:val="0"/>
        <w:autoSpaceDN w:val="0"/>
        <w:adjustRightInd w:val="0"/>
        <w:spacing w:after="120" w:line="276" w:lineRule="auto"/>
        <w:ind w:left="720"/>
        <w:rPr>
          <w:rFonts w:ascii="Arial" w:hAnsi="Arial" w:cs="Arial"/>
          <w:sz w:val="20"/>
          <w:szCs w:val="20"/>
        </w:rPr>
      </w:pPr>
    </w:p>
    <w:p w14:paraId="73EDA68B" w14:textId="77777777" w:rsidR="008973E0" w:rsidRPr="008973E0" w:rsidRDefault="008973E0" w:rsidP="008973E0">
      <w:pPr>
        <w:autoSpaceDE w:val="0"/>
        <w:autoSpaceDN w:val="0"/>
        <w:adjustRightInd w:val="0"/>
        <w:spacing w:after="120" w:line="276" w:lineRule="auto"/>
        <w:ind w:left="720"/>
        <w:rPr>
          <w:rFonts w:ascii="Arial" w:hAnsi="Arial" w:cs="Arial"/>
          <w:sz w:val="20"/>
          <w:szCs w:val="20"/>
        </w:rPr>
      </w:pPr>
    </w:p>
    <w:p w14:paraId="399D6417" w14:textId="77777777" w:rsidR="002F7B58" w:rsidRPr="008973E0" w:rsidRDefault="002F7B58" w:rsidP="008973E0">
      <w:pPr>
        <w:autoSpaceDE w:val="0"/>
        <w:autoSpaceDN w:val="0"/>
        <w:adjustRightInd w:val="0"/>
        <w:spacing w:after="120" w:line="276" w:lineRule="auto"/>
        <w:ind w:left="720"/>
        <w:rPr>
          <w:rFonts w:ascii="Arial" w:hAnsi="Arial" w:cs="Arial"/>
          <w:sz w:val="20"/>
          <w:szCs w:val="20"/>
        </w:rPr>
      </w:pPr>
    </w:p>
    <w:tbl>
      <w:tblPr>
        <w:tblStyle w:val="TableGrid"/>
        <w:tblW w:w="0" w:type="auto"/>
        <w:tblInd w:w="720" w:type="dxa"/>
        <w:shd w:val="clear" w:color="auto" w:fill="FFF2CC" w:themeFill="accent4" w:themeFillTint="33"/>
        <w:tblLook w:val="04A0" w:firstRow="1" w:lastRow="0" w:firstColumn="1" w:lastColumn="0" w:noHBand="0" w:noVBand="1"/>
      </w:tblPr>
      <w:tblGrid>
        <w:gridCol w:w="8630"/>
      </w:tblGrid>
      <w:tr w:rsidR="00533C1F" w14:paraId="3AB681CB" w14:textId="77777777" w:rsidTr="00533C1F">
        <w:tc>
          <w:tcPr>
            <w:tcW w:w="9350" w:type="dxa"/>
            <w:shd w:val="clear" w:color="auto" w:fill="FFF2CC" w:themeFill="accent4" w:themeFillTint="33"/>
          </w:tcPr>
          <w:p w14:paraId="63A9FEDA" w14:textId="5AC96B49" w:rsidR="00533C1F" w:rsidRPr="00533C1F" w:rsidRDefault="00533C1F" w:rsidP="00533C1F">
            <w:pPr>
              <w:autoSpaceDE w:val="0"/>
              <w:autoSpaceDN w:val="0"/>
              <w:adjustRightInd w:val="0"/>
              <w:spacing w:before="120" w:after="120" w:line="276" w:lineRule="auto"/>
              <w:rPr>
                <w:rFonts w:ascii="Arial" w:hAnsi="Arial" w:cs="Arial"/>
                <w:sz w:val="20"/>
                <w:szCs w:val="20"/>
              </w:rPr>
            </w:pPr>
            <w:bookmarkStart w:id="5" w:name="_Hlk38731622"/>
            <w:r w:rsidRPr="00533C1F">
              <w:rPr>
                <w:rFonts w:ascii="Arial" w:hAnsi="Arial" w:cs="Arial"/>
                <w:sz w:val="20"/>
                <w:szCs w:val="20"/>
              </w:rPr>
              <w:t>Confirm there is a</w:t>
            </w:r>
            <w:r w:rsidR="00EE079B">
              <w:rPr>
                <w:rFonts w:ascii="Arial" w:hAnsi="Arial" w:cs="Arial"/>
                <w:sz w:val="20"/>
                <w:szCs w:val="20"/>
              </w:rPr>
              <w:t xml:space="preserve"> written</w:t>
            </w:r>
            <w:r w:rsidRPr="00533C1F">
              <w:rPr>
                <w:rFonts w:ascii="Arial" w:hAnsi="Arial" w:cs="Arial"/>
                <w:sz w:val="20"/>
                <w:szCs w:val="20"/>
              </w:rPr>
              <w:t xml:space="preserve"> agreement between the CB and Scheme Owner or accreditation body.</w:t>
            </w:r>
          </w:p>
          <w:p w14:paraId="0BA2DF32" w14:textId="35E5FF0B" w:rsidR="00533C1F" w:rsidRPr="00533C1F" w:rsidRDefault="00533C1F" w:rsidP="00533C1F">
            <w:pPr>
              <w:autoSpaceDE w:val="0"/>
              <w:autoSpaceDN w:val="0"/>
              <w:adjustRightInd w:val="0"/>
              <w:spacing w:before="120" w:after="120" w:line="276" w:lineRule="auto"/>
              <w:rPr>
                <w:rFonts w:ascii="Arial" w:hAnsi="Arial" w:cs="Arial"/>
                <w:sz w:val="20"/>
                <w:szCs w:val="20"/>
              </w:rPr>
            </w:pPr>
            <w:r w:rsidRPr="00533C1F">
              <w:rPr>
                <w:rFonts w:ascii="Arial" w:hAnsi="Arial" w:cs="Arial"/>
                <w:sz w:val="20"/>
                <w:szCs w:val="20"/>
              </w:rPr>
              <w:t>Agreement should include</w:t>
            </w:r>
            <w:r w:rsidR="00EE079B">
              <w:rPr>
                <w:rFonts w:ascii="Arial" w:hAnsi="Arial" w:cs="Arial"/>
                <w:sz w:val="20"/>
                <w:szCs w:val="20"/>
              </w:rPr>
              <w:t>, at a minimum</w:t>
            </w:r>
            <w:r w:rsidRPr="00533C1F">
              <w:rPr>
                <w:rFonts w:ascii="Arial" w:hAnsi="Arial" w:cs="Arial"/>
                <w:sz w:val="20"/>
                <w:szCs w:val="20"/>
              </w:rPr>
              <w:t>:</w:t>
            </w:r>
          </w:p>
          <w:p w14:paraId="02592728" w14:textId="33C0DB61" w:rsidR="00533C1F" w:rsidRPr="00533C1F" w:rsidRDefault="00EE079B" w:rsidP="003C5D8A">
            <w:pPr>
              <w:pStyle w:val="ListParagraph"/>
              <w:numPr>
                <w:ilvl w:val="0"/>
                <w:numId w:val="5"/>
              </w:numPr>
              <w:autoSpaceDE w:val="0"/>
              <w:autoSpaceDN w:val="0"/>
              <w:adjustRightInd w:val="0"/>
              <w:spacing w:before="120" w:after="120" w:line="276" w:lineRule="auto"/>
              <w:rPr>
                <w:rFonts w:ascii="Arial" w:hAnsi="Arial" w:cs="Arial"/>
                <w:sz w:val="20"/>
                <w:szCs w:val="20"/>
              </w:rPr>
            </w:pPr>
            <w:r>
              <w:rPr>
                <w:rFonts w:ascii="Arial" w:hAnsi="Arial" w:cs="Arial"/>
                <w:sz w:val="20"/>
                <w:szCs w:val="20"/>
              </w:rPr>
              <w:t xml:space="preserve">auditee’s </w:t>
            </w:r>
            <w:r w:rsidR="00533C1F" w:rsidRPr="00533C1F">
              <w:rPr>
                <w:rFonts w:ascii="Arial" w:hAnsi="Arial" w:cs="Arial"/>
                <w:sz w:val="20"/>
                <w:szCs w:val="20"/>
              </w:rPr>
              <w:t>obligation to communicate substantive changes to the CB</w:t>
            </w:r>
          </w:p>
          <w:p w14:paraId="313FE088" w14:textId="482C98B1" w:rsidR="00533C1F" w:rsidRPr="00533C1F" w:rsidRDefault="00EE079B" w:rsidP="003C5D8A">
            <w:pPr>
              <w:pStyle w:val="ListParagraph"/>
              <w:numPr>
                <w:ilvl w:val="0"/>
                <w:numId w:val="5"/>
              </w:numPr>
              <w:autoSpaceDE w:val="0"/>
              <w:autoSpaceDN w:val="0"/>
              <w:adjustRightInd w:val="0"/>
              <w:spacing w:before="120" w:after="120" w:line="276" w:lineRule="auto"/>
              <w:rPr>
                <w:rFonts w:ascii="Arial" w:hAnsi="Arial" w:cs="Arial"/>
                <w:sz w:val="20"/>
                <w:szCs w:val="20"/>
              </w:rPr>
            </w:pPr>
            <w:r>
              <w:rPr>
                <w:rFonts w:ascii="Arial" w:hAnsi="Arial" w:cs="Arial"/>
                <w:sz w:val="20"/>
                <w:szCs w:val="20"/>
              </w:rPr>
              <w:t xml:space="preserve">CB’s responsibility to </w:t>
            </w:r>
            <w:r w:rsidR="00533C1F" w:rsidRPr="00533C1F">
              <w:rPr>
                <w:rFonts w:ascii="Arial" w:hAnsi="Arial" w:cs="Arial"/>
                <w:sz w:val="20"/>
                <w:szCs w:val="20"/>
              </w:rPr>
              <w:t>maintain confidentiality</w:t>
            </w:r>
          </w:p>
          <w:p w14:paraId="7A958152" w14:textId="3D22F86B" w:rsidR="00533C1F" w:rsidRPr="00533C1F" w:rsidRDefault="00533C1F" w:rsidP="003C5D8A">
            <w:pPr>
              <w:pStyle w:val="ListParagraph"/>
              <w:numPr>
                <w:ilvl w:val="0"/>
                <w:numId w:val="5"/>
              </w:numPr>
              <w:autoSpaceDE w:val="0"/>
              <w:autoSpaceDN w:val="0"/>
              <w:adjustRightInd w:val="0"/>
              <w:spacing w:before="120" w:after="120" w:line="276" w:lineRule="auto"/>
              <w:rPr>
                <w:rFonts w:ascii="Arial" w:hAnsi="Arial" w:cs="Arial"/>
                <w:sz w:val="20"/>
                <w:szCs w:val="20"/>
              </w:rPr>
            </w:pPr>
            <w:r w:rsidRPr="00533C1F">
              <w:rPr>
                <w:rFonts w:ascii="Arial" w:hAnsi="Arial" w:cs="Arial"/>
                <w:sz w:val="20"/>
                <w:szCs w:val="20"/>
              </w:rPr>
              <w:t xml:space="preserve">authorized use </w:t>
            </w:r>
            <w:r w:rsidR="00EE079B">
              <w:rPr>
                <w:rFonts w:ascii="Arial" w:hAnsi="Arial" w:cs="Arial"/>
                <w:sz w:val="20"/>
                <w:szCs w:val="20"/>
              </w:rPr>
              <w:t xml:space="preserve">by auditee </w:t>
            </w:r>
            <w:r w:rsidRPr="00533C1F">
              <w:rPr>
                <w:rFonts w:ascii="Arial" w:hAnsi="Arial" w:cs="Arial"/>
                <w:sz w:val="20"/>
                <w:szCs w:val="20"/>
              </w:rPr>
              <w:t>of the certification mark (e.g. agreement)</w:t>
            </w:r>
          </w:p>
          <w:bookmarkEnd w:id="5"/>
          <w:p w14:paraId="581BB9DF" w14:textId="7C25A9CE" w:rsidR="00533C1F" w:rsidRDefault="00533C1F" w:rsidP="008D088F">
            <w:pPr>
              <w:spacing w:line="276" w:lineRule="auto"/>
            </w:pPr>
          </w:p>
        </w:tc>
      </w:tr>
    </w:tbl>
    <w:p w14:paraId="0E166C82" w14:textId="160CF56E" w:rsidR="002F7B58" w:rsidRPr="008973E0" w:rsidRDefault="002F7B58" w:rsidP="008973E0">
      <w:pPr>
        <w:autoSpaceDE w:val="0"/>
        <w:autoSpaceDN w:val="0"/>
        <w:adjustRightInd w:val="0"/>
        <w:spacing w:after="120" w:line="276" w:lineRule="auto"/>
        <w:ind w:left="720"/>
        <w:rPr>
          <w:rFonts w:ascii="Arial" w:hAnsi="Arial" w:cs="Arial"/>
          <w:sz w:val="20"/>
          <w:szCs w:val="20"/>
        </w:rPr>
      </w:pPr>
    </w:p>
    <w:p w14:paraId="0A303B5F" w14:textId="5E864FFE" w:rsidR="002F7B58" w:rsidRDefault="002F7B58" w:rsidP="008973E0">
      <w:pPr>
        <w:autoSpaceDE w:val="0"/>
        <w:autoSpaceDN w:val="0"/>
        <w:adjustRightInd w:val="0"/>
        <w:spacing w:after="120" w:line="276" w:lineRule="auto"/>
        <w:ind w:left="720"/>
        <w:rPr>
          <w:rFonts w:ascii="Arial" w:hAnsi="Arial" w:cs="Arial"/>
          <w:sz w:val="20"/>
          <w:szCs w:val="20"/>
        </w:rPr>
      </w:pPr>
    </w:p>
    <w:p w14:paraId="61B7B0F7" w14:textId="246F6143" w:rsidR="008973E0" w:rsidRDefault="008973E0" w:rsidP="008973E0">
      <w:pPr>
        <w:autoSpaceDE w:val="0"/>
        <w:autoSpaceDN w:val="0"/>
        <w:adjustRightInd w:val="0"/>
        <w:spacing w:after="120" w:line="276" w:lineRule="auto"/>
        <w:ind w:left="720"/>
        <w:rPr>
          <w:rFonts w:ascii="Arial" w:hAnsi="Arial" w:cs="Arial"/>
          <w:sz w:val="20"/>
          <w:szCs w:val="20"/>
        </w:rPr>
      </w:pPr>
    </w:p>
    <w:p w14:paraId="527A9D0C" w14:textId="77777777" w:rsidR="002F7B58" w:rsidRPr="008973E0" w:rsidRDefault="002F7B58" w:rsidP="008973E0">
      <w:pPr>
        <w:autoSpaceDE w:val="0"/>
        <w:autoSpaceDN w:val="0"/>
        <w:adjustRightInd w:val="0"/>
        <w:spacing w:after="120" w:line="276" w:lineRule="auto"/>
        <w:ind w:left="720"/>
        <w:rPr>
          <w:rFonts w:ascii="Arial" w:hAnsi="Arial" w:cs="Arial"/>
          <w:sz w:val="20"/>
          <w:szCs w:val="20"/>
        </w:rPr>
      </w:pPr>
    </w:p>
    <w:p w14:paraId="0EB3D7ED" w14:textId="77777777" w:rsidR="00EB25C4" w:rsidRDefault="00EB25C4" w:rsidP="00EB25C4">
      <w:bookmarkStart w:id="6" w:name="_Hlk38731664"/>
      <w:bookmarkEnd w:id="3"/>
      <w:r>
        <w:br w:type="page"/>
      </w:r>
    </w:p>
    <w:p w14:paraId="78920117" w14:textId="42B86860" w:rsidR="00CF7808" w:rsidRDefault="00CF7808" w:rsidP="001C559D">
      <w:pPr>
        <w:pStyle w:val="Heading2"/>
        <w:rPr>
          <w:rFonts w:ascii="Arial" w:hAnsi="Arial" w:cs="Arial"/>
        </w:rPr>
      </w:pPr>
      <w:r w:rsidRPr="00061AE8">
        <w:rPr>
          <w:rFonts w:ascii="Arial" w:hAnsi="Arial" w:cs="Arial"/>
        </w:rPr>
        <w:lastRenderedPageBreak/>
        <w:t>Licen</w:t>
      </w:r>
      <w:r w:rsidR="00820AF1">
        <w:rPr>
          <w:rFonts w:ascii="Arial" w:hAnsi="Arial" w:cs="Arial"/>
        </w:rPr>
        <w:t>c</w:t>
      </w:r>
      <w:r w:rsidRPr="00061AE8">
        <w:rPr>
          <w:rFonts w:ascii="Arial" w:hAnsi="Arial" w:cs="Arial"/>
        </w:rPr>
        <w:t>e</w:t>
      </w:r>
      <w:r w:rsidR="00E06BD0" w:rsidRPr="00061AE8">
        <w:rPr>
          <w:rFonts w:ascii="Arial" w:hAnsi="Arial" w:cs="Arial"/>
        </w:rPr>
        <w:t>s</w:t>
      </w:r>
      <w:r w:rsidRPr="00061AE8">
        <w:rPr>
          <w:rFonts w:ascii="Arial" w:hAnsi="Arial" w:cs="Arial"/>
        </w:rPr>
        <w:t>, certificates and marks of conformity</w:t>
      </w:r>
    </w:p>
    <w:tbl>
      <w:tblPr>
        <w:tblStyle w:val="TableGrid"/>
        <w:tblW w:w="8730" w:type="dxa"/>
        <w:tblInd w:w="715" w:type="dxa"/>
        <w:shd w:val="clear" w:color="auto" w:fill="FFF2CC" w:themeFill="accent4" w:themeFillTint="33"/>
        <w:tblLook w:val="04A0" w:firstRow="1" w:lastRow="0" w:firstColumn="1" w:lastColumn="0" w:noHBand="0" w:noVBand="1"/>
      </w:tblPr>
      <w:tblGrid>
        <w:gridCol w:w="8730"/>
      </w:tblGrid>
      <w:tr w:rsidR="00533C1F" w:rsidRPr="00061AE8" w14:paraId="6EDD13CA" w14:textId="77777777" w:rsidTr="00533C1F">
        <w:tc>
          <w:tcPr>
            <w:tcW w:w="8730" w:type="dxa"/>
            <w:shd w:val="clear" w:color="auto" w:fill="FFF2CC" w:themeFill="accent4" w:themeFillTint="33"/>
          </w:tcPr>
          <w:p w14:paraId="4FD4682D" w14:textId="4F307085" w:rsidR="00533C1F" w:rsidRPr="00061AE8" w:rsidRDefault="00533C1F" w:rsidP="00533C1F">
            <w:pPr>
              <w:autoSpaceDE w:val="0"/>
              <w:autoSpaceDN w:val="0"/>
              <w:adjustRightInd w:val="0"/>
              <w:spacing w:before="120" w:after="120" w:line="276" w:lineRule="auto"/>
              <w:rPr>
                <w:rFonts w:ascii="Arial" w:hAnsi="Arial" w:cs="Arial"/>
                <w:sz w:val="20"/>
                <w:szCs w:val="20"/>
              </w:rPr>
            </w:pPr>
            <w:bookmarkStart w:id="7" w:name="_Hlk38731710"/>
            <w:r w:rsidRPr="00061AE8">
              <w:rPr>
                <w:rFonts w:ascii="Arial" w:hAnsi="Arial" w:cs="Arial"/>
                <w:sz w:val="20"/>
                <w:szCs w:val="20"/>
              </w:rPr>
              <w:t xml:space="preserve">Confirm that the auditing / certification agreement includes provisions which describe the appropriate and / or inappropriate use of certificates, marks, and statements of GMP </w:t>
            </w:r>
            <w:r w:rsidR="008D088F">
              <w:rPr>
                <w:rFonts w:ascii="Arial" w:hAnsi="Arial" w:cs="Arial"/>
                <w:sz w:val="20"/>
                <w:szCs w:val="20"/>
              </w:rPr>
              <w:t xml:space="preserve">and/or GDP </w:t>
            </w:r>
            <w:r w:rsidRPr="00061AE8">
              <w:rPr>
                <w:rFonts w:ascii="Arial" w:hAnsi="Arial" w:cs="Arial"/>
                <w:sz w:val="20"/>
                <w:szCs w:val="20"/>
              </w:rPr>
              <w:t>conformance</w:t>
            </w:r>
            <w:r w:rsidR="00CA0F5D">
              <w:rPr>
                <w:rFonts w:ascii="Arial" w:hAnsi="Arial" w:cs="Arial"/>
                <w:sz w:val="20"/>
                <w:szCs w:val="20"/>
              </w:rPr>
              <w:t>.</w:t>
            </w:r>
            <w:r w:rsidRPr="00061AE8">
              <w:rPr>
                <w:rFonts w:ascii="Arial" w:hAnsi="Arial" w:cs="Arial"/>
                <w:sz w:val="20"/>
                <w:szCs w:val="20"/>
              </w:rPr>
              <w:t xml:space="preserve"> </w:t>
            </w:r>
            <w:bookmarkEnd w:id="7"/>
          </w:p>
        </w:tc>
      </w:tr>
    </w:tbl>
    <w:p w14:paraId="234B0E35" w14:textId="116CD4CF" w:rsidR="002F7B58" w:rsidRPr="008973E0" w:rsidRDefault="002F7B58" w:rsidP="008973E0">
      <w:pPr>
        <w:autoSpaceDE w:val="0"/>
        <w:autoSpaceDN w:val="0"/>
        <w:adjustRightInd w:val="0"/>
        <w:spacing w:after="120" w:line="276" w:lineRule="auto"/>
        <w:ind w:left="720"/>
        <w:rPr>
          <w:rFonts w:ascii="Arial" w:hAnsi="Arial" w:cs="Arial"/>
          <w:sz w:val="20"/>
          <w:szCs w:val="20"/>
        </w:rPr>
      </w:pPr>
    </w:p>
    <w:p w14:paraId="172CBC9A" w14:textId="14C7D705" w:rsidR="002F7B58" w:rsidRDefault="002F7B58" w:rsidP="008973E0">
      <w:pPr>
        <w:autoSpaceDE w:val="0"/>
        <w:autoSpaceDN w:val="0"/>
        <w:adjustRightInd w:val="0"/>
        <w:spacing w:after="120" w:line="276" w:lineRule="auto"/>
        <w:ind w:left="720"/>
        <w:rPr>
          <w:rFonts w:ascii="Arial" w:hAnsi="Arial" w:cs="Arial"/>
          <w:sz w:val="20"/>
          <w:szCs w:val="20"/>
        </w:rPr>
      </w:pPr>
    </w:p>
    <w:p w14:paraId="51908BBE" w14:textId="77777777" w:rsidR="00EB25C4" w:rsidRPr="008973E0" w:rsidRDefault="00EB25C4" w:rsidP="008973E0">
      <w:pPr>
        <w:autoSpaceDE w:val="0"/>
        <w:autoSpaceDN w:val="0"/>
        <w:adjustRightInd w:val="0"/>
        <w:spacing w:after="120" w:line="276" w:lineRule="auto"/>
        <w:ind w:left="720"/>
        <w:rPr>
          <w:rFonts w:ascii="Arial" w:hAnsi="Arial" w:cs="Arial"/>
          <w:sz w:val="20"/>
          <w:szCs w:val="20"/>
        </w:rPr>
      </w:pPr>
    </w:p>
    <w:p w14:paraId="29431B92" w14:textId="7667FAE6" w:rsidR="002F7B58" w:rsidRDefault="002F7B58" w:rsidP="008973E0">
      <w:pPr>
        <w:autoSpaceDE w:val="0"/>
        <w:autoSpaceDN w:val="0"/>
        <w:adjustRightInd w:val="0"/>
        <w:spacing w:after="120" w:line="276" w:lineRule="auto"/>
        <w:ind w:left="720"/>
        <w:rPr>
          <w:rFonts w:ascii="Arial" w:hAnsi="Arial" w:cs="Arial"/>
          <w:sz w:val="20"/>
          <w:szCs w:val="20"/>
        </w:rPr>
      </w:pPr>
    </w:p>
    <w:p w14:paraId="0E112F29" w14:textId="77777777" w:rsidR="008973E0" w:rsidRPr="008973E0" w:rsidRDefault="008973E0" w:rsidP="008973E0">
      <w:pPr>
        <w:autoSpaceDE w:val="0"/>
        <w:autoSpaceDN w:val="0"/>
        <w:adjustRightInd w:val="0"/>
        <w:spacing w:after="120" w:line="276" w:lineRule="auto"/>
        <w:ind w:left="720"/>
        <w:rPr>
          <w:rFonts w:ascii="Arial" w:hAnsi="Arial" w:cs="Arial"/>
          <w:sz w:val="20"/>
          <w:szCs w:val="20"/>
        </w:rPr>
      </w:pPr>
    </w:p>
    <w:tbl>
      <w:tblPr>
        <w:tblStyle w:val="TableGrid"/>
        <w:tblW w:w="8730" w:type="dxa"/>
        <w:tblInd w:w="715" w:type="dxa"/>
        <w:shd w:val="clear" w:color="auto" w:fill="FFF2CC" w:themeFill="accent4" w:themeFillTint="33"/>
        <w:tblLook w:val="04A0" w:firstRow="1" w:lastRow="0" w:firstColumn="1" w:lastColumn="0" w:noHBand="0" w:noVBand="1"/>
      </w:tblPr>
      <w:tblGrid>
        <w:gridCol w:w="8730"/>
      </w:tblGrid>
      <w:tr w:rsidR="00533C1F" w:rsidRPr="00061AE8" w14:paraId="0E82D209" w14:textId="77777777" w:rsidTr="00533C1F">
        <w:tc>
          <w:tcPr>
            <w:tcW w:w="8730" w:type="dxa"/>
            <w:shd w:val="clear" w:color="auto" w:fill="FFF2CC" w:themeFill="accent4" w:themeFillTint="33"/>
          </w:tcPr>
          <w:p w14:paraId="7758B4D9" w14:textId="52A8A79D" w:rsidR="00533C1F" w:rsidRPr="00061AE8" w:rsidRDefault="00533C1F" w:rsidP="00533C1F">
            <w:pPr>
              <w:autoSpaceDE w:val="0"/>
              <w:autoSpaceDN w:val="0"/>
              <w:adjustRightInd w:val="0"/>
              <w:spacing w:before="120" w:after="120" w:line="276" w:lineRule="auto"/>
              <w:rPr>
                <w:rFonts w:ascii="Arial" w:hAnsi="Arial" w:cs="Arial"/>
                <w:sz w:val="20"/>
                <w:szCs w:val="20"/>
              </w:rPr>
            </w:pPr>
            <w:bookmarkStart w:id="8" w:name="_Hlk38731733"/>
            <w:bookmarkEnd w:id="6"/>
            <w:r w:rsidRPr="00061AE8">
              <w:rPr>
                <w:rFonts w:ascii="Arial" w:hAnsi="Arial" w:cs="Arial"/>
                <w:sz w:val="20"/>
                <w:szCs w:val="20"/>
              </w:rPr>
              <w:t xml:space="preserve">Establish how the CB defines the scope </w:t>
            </w:r>
            <w:r w:rsidR="00CA0F5D">
              <w:rPr>
                <w:rFonts w:ascii="Arial" w:hAnsi="Arial" w:cs="Arial"/>
                <w:sz w:val="20"/>
                <w:szCs w:val="20"/>
              </w:rPr>
              <w:t>and duration (in auditor</w:t>
            </w:r>
            <w:r w:rsidR="008D088F">
              <w:rPr>
                <w:rFonts w:ascii="Arial" w:hAnsi="Arial" w:cs="Arial"/>
                <w:sz w:val="20"/>
                <w:szCs w:val="20"/>
              </w:rPr>
              <w:t>-</w:t>
            </w:r>
            <w:r w:rsidR="00CA0F5D">
              <w:rPr>
                <w:rFonts w:ascii="Arial" w:hAnsi="Arial" w:cs="Arial"/>
                <w:sz w:val="20"/>
                <w:szCs w:val="20"/>
              </w:rPr>
              <w:t xml:space="preserve">days) </w:t>
            </w:r>
            <w:r w:rsidRPr="00061AE8">
              <w:rPr>
                <w:rFonts w:ascii="Arial" w:hAnsi="Arial" w:cs="Arial"/>
                <w:sz w:val="20"/>
                <w:szCs w:val="20"/>
              </w:rPr>
              <w:t xml:space="preserve">of the audit and how it is communicated to the </w:t>
            </w:r>
            <w:r w:rsidR="00CA0F5D">
              <w:rPr>
                <w:rFonts w:ascii="Arial" w:hAnsi="Arial" w:cs="Arial"/>
                <w:sz w:val="20"/>
                <w:szCs w:val="20"/>
              </w:rPr>
              <w:t>a</w:t>
            </w:r>
            <w:r w:rsidRPr="00061AE8">
              <w:rPr>
                <w:rFonts w:ascii="Arial" w:hAnsi="Arial" w:cs="Arial"/>
                <w:sz w:val="20"/>
                <w:szCs w:val="20"/>
              </w:rPr>
              <w:t>uditees.</w:t>
            </w:r>
          </w:p>
          <w:p w14:paraId="595A384A" w14:textId="6F72E585" w:rsidR="00533C1F" w:rsidRPr="00061AE8" w:rsidRDefault="00533C1F" w:rsidP="00533C1F">
            <w:pPr>
              <w:autoSpaceDE w:val="0"/>
              <w:autoSpaceDN w:val="0"/>
              <w:adjustRightInd w:val="0"/>
              <w:spacing w:before="120" w:line="276" w:lineRule="auto"/>
              <w:rPr>
                <w:rFonts w:ascii="Arial" w:hAnsi="Arial" w:cs="Arial"/>
                <w:sz w:val="20"/>
                <w:szCs w:val="20"/>
              </w:rPr>
            </w:pPr>
            <w:r w:rsidRPr="00061AE8">
              <w:rPr>
                <w:rFonts w:ascii="Arial" w:hAnsi="Arial" w:cs="Arial"/>
                <w:sz w:val="20"/>
                <w:szCs w:val="20"/>
              </w:rPr>
              <w:t xml:space="preserve">Confirm that the certification clearly identifies what is in-scope or out-of-scope. </w:t>
            </w:r>
            <w:bookmarkEnd w:id="8"/>
          </w:p>
        </w:tc>
      </w:tr>
    </w:tbl>
    <w:p w14:paraId="5296D01E" w14:textId="7EBADFBE" w:rsidR="008973E0" w:rsidRPr="008973E0" w:rsidRDefault="008973E0" w:rsidP="008973E0">
      <w:pPr>
        <w:autoSpaceDE w:val="0"/>
        <w:autoSpaceDN w:val="0"/>
        <w:adjustRightInd w:val="0"/>
        <w:spacing w:after="120" w:line="276" w:lineRule="auto"/>
        <w:ind w:left="720"/>
        <w:rPr>
          <w:rFonts w:ascii="Arial" w:hAnsi="Arial" w:cs="Arial"/>
          <w:sz w:val="20"/>
          <w:szCs w:val="20"/>
        </w:rPr>
      </w:pPr>
    </w:p>
    <w:p w14:paraId="62267BD9" w14:textId="140D17E7" w:rsidR="008973E0" w:rsidRDefault="008973E0" w:rsidP="008973E0">
      <w:pPr>
        <w:autoSpaceDE w:val="0"/>
        <w:autoSpaceDN w:val="0"/>
        <w:adjustRightInd w:val="0"/>
        <w:spacing w:after="120" w:line="276" w:lineRule="auto"/>
        <w:ind w:left="720"/>
        <w:rPr>
          <w:rFonts w:ascii="Arial" w:hAnsi="Arial" w:cs="Arial"/>
          <w:sz w:val="20"/>
          <w:szCs w:val="20"/>
        </w:rPr>
      </w:pPr>
    </w:p>
    <w:p w14:paraId="555ABB14" w14:textId="77777777" w:rsidR="00EB25C4" w:rsidRDefault="00EB25C4" w:rsidP="008973E0">
      <w:pPr>
        <w:autoSpaceDE w:val="0"/>
        <w:autoSpaceDN w:val="0"/>
        <w:adjustRightInd w:val="0"/>
        <w:spacing w:after="120" w:line="276" w:lineRule="auto"/>
        <w:ind w:left="720"/>
        <w:rPr>
          <w:rFonts w:ascii="Arial" w:hAnsi="Arial" w:cs="Arial"/>
          <w:sz w:val="20"/>
          <w:szCs w:val="20"/>
        </w:rPr>
      </w:pPr>
    </w:p>
    <w:p w14:paraId="0E83EEAC" w14:textId="77777777" w:rsidR="008973E0" w:rsidRPr="008973E0" w:rsidRDefault="008973E0" w:rsidP="008973E0">
      <w:pPr>
        <w:autoSpaceDE w:val="0"/>
        <w:autoSpaceDN w:val="0"/>
        <w:adjustRightInd w:val="0"/>
        <w:spacing w:after="120" w:line="276" w:lineRule="auto"/>
        <w:ind w:left="720"/>
        <w:rPr>
          <w:rFonts w:ascii="Arial" w:hAnsi="Arial" w:cs="Arial"/>
          <w:sz w:val="20"/>
          <w:szCs w:val="20"/>
        </w:rPr>
      </w:pPr>
    </w:p>
    <w:p w14:paraId="2775A28F" w14:textId="77777777" w:rsidR="008973E0" w:rsidRPr="008973E0" w:rsidRDefault="008973E0" w:rsidP="008973E0">
      <w:pPr>
        <w:autoSpaceDE w:val="0"/>
        <w:autoSpaceDN w:val="0"/>
        <w:adjustRightInd w:val="0"/>
        <w:spacing w:after="120" w:line="276" w:lineRule="auto"/>
        <w:ind w:left="720"/>
        <w:rPr>
          <w:rFonts w:ascii="Arial" w:hAnsi="Arial" w:cs="Arial"/>
          <w:sz w:val="20"/>
          <w:szCs w:val="20"/>
        </w:rPr>
      </w:pPr>
    </w:p>
    <w:p w14:paraId="038BD58B" w14:textId="0B77E7BA" w:rsidR="00CF7808" w:rsidRPr="00061AE8" w:rsidRDefault="00CF7808" w:rsidP="00654141">
      <w:pPr>
        <w:pStyle w:val="Heading2"/>
        <w:rPr>
          <w:rFonts w:ascii="Arial" w:hAnsi="Arial" w:cs="Arial"/>
        </w:rPr>
      </w:pPr>
      <w:bookmarkStart w:id="9" w:name="_Hlk38731761"/>
      <w:r w:rsidRPr="00061AE8">
        <w:rPr>
          <w:rFonts w:ascii="Arial" w:hAnsi="Arial" w:cs="Arial"/>
        </w:rPr>
        <w:t xml:space="preserve">Management of </w:t>
      </w:r>
      <w:r w:rsidR="001556B7">
        <w:rPr>
          <w:rFonts w:ascii="Arial" w:hAnsi="Arial" w:cs="Arial"/>
        </w:rPr>
        <w:t>i</w:t>
      </w:r>
      <w:r w:rsidRPr="00061AE8">
        <w:rPr>
          <w:rFonts w:ascii="Arial" w:hAnsi="Arial" w:cs="Arial"/>
        </w:rPr>
        <w:t xml:space="preserve">mpartiality </w:t>
      </w:r>
    </w:p>
    <w:tbl>
      <w:tblPr>
        <w:tblStyle w:val="TableGrid"/>
        <w:tblW w:w="8730" w:type="dxa"/>
        <w:tblInd w:w="715" w:type="dxa"/>
        <w:shd w:val="clear" w:color="auto" w:fill="FFF2CC" w:themeFill="accent4" w:themeFillTint="33"/>
        <w:tblLook w:val="04A0" w:firstRow="1" w:lastRow="0" w:firstColumn="1" w:lastColumn="0" w:noHBand="0" w:noVBand="1"/>
      </w:tblPr>
      <w:tblGrid>
        <w:gridCol w:w="8730"/>
      </w:tblGrid>
      <w:tr w:rsidR="00533C1F" w:rsidRPr="00061AE8" w14:paraId="628A863F" w14:textId="77777777" w:rsidTr="00533C1F">
        <w:tc>
          <w:tcPr>
            <w:tcW w:w="8730" w:type="dxa"/>
            <w:shd w:val="clear" w:color="auto" w:fill="FFF2CC" w:themeFill="accent4" w:themeFillTint="33"/>
          </w:tcPr>
          <w:p w14:paraId="4F6742CF" w14:textId="28D55203" w:rsidR="00533C1F" w:rsidRPr="00061AE8" w:rsidRDefault="00541871" w:rsidP="00533C1F">
            <w:pPr>
              <w:autoSpaceDE w:val="0"/>
              <w:autoSpaceDN w:val="0"/>
              <w:adjustRightInd w:val="0"/>
              <w:spacing w:before="120" w:after="120" w:line="276" w:lineRule="auto"/>
              <w:rPr>
                <w:rFonts w:ascii="Arial" w:hAnsi="Arial" w:cs="Arial"/>
                <w:sz w:val="20"/>
                <w:szCs w:val="20"/>
              </w:rPr>
            </w:pPr>
            <w:bookmarkStart w:id="10" w:name="_Hlk38731792"/>
            <w:bookmarkEnd w:id="9"/>
            <w:r>
              <w:rPr>
                <w:rFonts w:ascii="Arial" w:hAnsi="Arial" w:cs="Arial"/>
                <w:sz w:val="20"/>
                <w:szCs w:val="20"/>
              </w:rPr>
              <w:t>Describe</w:t>
            </w:r>
            <w:r w:rsidRPr="00061AE8">
              <w:rPr>
                <w:rFonts w:ascii="Arial" w:hAnsi="Arial" w:cs="Arial"/>
                <w:sz w:val="20"/>
                <w:szCs w:val="20"/>
              </w:rPr>
              <w:t xml:space="preserve"> </w:t>
            </w:r>
            <w:r w:rsidR="00533C1F" w:rsidRPr="00061AE8">
              <w:rPr>
                <w:rFonts w:ascii="Arial" w:hAnsi="Arial" w:cs="Arial"/>
                <w:sz w:val="20"/>
                <w:szCs w:val="20"/>
              </w:rPr>
              <w:t>how the CB manages impartiality to ensure no commercial, financial or other pressures compromise the audit or certification decisions and how this is assured</w:t>
            </w:r>
            <w:r w:rsidR="00533C1F">
              <w:rPr>
                <w:rFonts w:ascii="Arial" w:hAnsi="Arial" w:cs="Arial"/>
                <w:sz w:val="20"/>
                <w:szCs w:val="20"/>
              </w:rPr>
              <w:t>.</w:t>
            </w:r>
          </w:p>
          <w:p w14:paraId="4221F807" w14:textId="77777777" w:rsidR="00B51EAA" w:rsidRDefault="00533C1F" w:rsidP="00533C1F">
            <w:pPr>
              <w:autoSpaceDE w:val="0"/>
              <w:autoSpaceDN w:val="0"/>
              <w:adjustRightInd w:val="0"/>
              <w:spacing w:before="120" w:after="120" w:line="276" w:lineRule="auto"/>
              <w:rPr>
                <w:rFonts w:ascii="Arial" w:hAnsi="Arial" w:cs="Arial"/>
                <w:sz w:val="20"/>
                <w:szCs w:val="20"/>
              </w:rPr>
            </w:pPr>
            <w:r w:rsidRPr="00061AE8">
              <w:rPr>
                <w:rFonts w:ascii="Arial" w:hAnsi="Arial" w:cs="Arial"/>
                <w:sz w:val="20"/>
                <w:szCs w:val="20"/>
              </w:rPr>
              <w:t xml:space="preserve">Confirm that there is an acknowledgement from the auditor that they </w:t>
            </w:r>
            <w:r w:rsidR="00A66383">
              <w:rPr>
                <w:rFonts w:ascii="Arial" w:hAnsi="Arial" w:cs="Arial"/>
                <w:sz w:val="20"/>
                <w:szCs w:val="20"/>
              </w:rPr>
              <w:t xml:space="preserve">are able to </w:t>
            </w:r>
            <w:r w:rsidRPr="00061AE8">
              <w:rPr>
                <w:rFonts w:ascii="Arial" w:hAnsi="Arial" w:cs="Arial"/>
                <w:sz w:val="20"/>
                <w:szCs w:val="20"/>
              </w:rPr>
              <w:t xml:space="preserve">comply with the </w:t>
            </w:r>
            <w:r w:rsidR="00A66383">
              <w:rPr>
                <w:rFonts w:ascii="Arial" w:hAnsi="Arial" w:cs="Arial"/>
                <w:sz w:val="20"/>
                <w:szCs w:val="20"/>
              </w:rPr>
              <w:t xml:space="preserve">requirements for </w:t>
            </w:r>
            <w:r w:rsidRPr="00061AE8">
              <w:rPr>
                <w:rFonts w:ascii="Arial" w:hAnsi="Arial" w:cs="Arial"/>
                <w:sz w:val="20"/>
                <w:szCs w:val="20"/>
              </w:rPr>
              <w:t>impartiality</w:t>
            </w:r>
            <w:r w:rsidR="00E92BBD">
              <w:rPr>
                <w:rFonts w:ascii="Arial" w:hAnsi="Arial" w:cs="Arial"/>
                <w:sz w:val="20"/>
                <w:szCs w:val="20"/>
              </w:rPr>
              <w:t xml:space="preserve"> </w:t>
            </w:r>
          </w:p>
          <w:p w14:paraId="7FEC9637" w14:textId="1834087E" w:rsidR="00E92BBD" w:rsidRDefault="00B51EAA" w:rsidP="00533C1F">
            <w:pPr>
              <w:autoSpaceDE w:val="0"/>
              <w:autoSpaceDN w:val="0"/>
              <w:adjustRightInd w:val="0"/>
              <w:spacing w:before="120" w:after="120" w:line="276" w:lineRule="auto"/>
              <w:rPr>
                <w:rFonts w:ascii="Arial" w:hAnsi="Arial" w:cs="Arial"/>
                <w:sz w:val="20"/>
                <w:szCs w:val="20"/>
              </w:rPr>
            </w:pPr>
            <w:r>
              <w:rPr>
                <w:rFonts w:ascii="Arial" w:hAnsi="Arial" w:cs="Arial"/>
                <w:sz w:val="20"/>
                <w:szCs w:val="20"/>
              </w:rPr>
              <w:t>For example, auditors should</w:t>
            </w:r>
            <w:r w:rsidR="00E92BBD">
              <w:rPr>
                <w:rFonts w:ascii="Arial" w:hAnsi="Arial" w:cs="Arial"/>
                <w:sz w:val="20"/>
                <w:szCs w:val="20"/>
              </w:rPr>
              <w:t xml:space="preserve"> not </w:t>
            </w:r>
            <w:r>
              <w:rPr>
                <w:rFonts w:ascii="Arial" w:hAnsi="Arial" w:cs="Arial"/>
                <w:sz w:val="20"/>
                <w:szCs w:val="20"/>
              </w:rPr>
              <w:t xml:space="preserve">be </w:t>
            </w:r>
            <w:r w:rsidR="00E92BBD">
              <w:rPr>
                <w:rFonts w:ascii="Arial" w:hAnsi="Arial" w:cs="Arial"/>
                <w:sz w:val="20"/>
                <w:szCs w:val="20"/>
              </w:rPr>
              <w:t>allowed to participate in audits</w:t>
            </w:r>
            <w:r>
              <w:rPr>
                <w:rFonts w:ascii="Arial" w:hAnsi="Arial" w:cs="Arial"/>
                <w:sz w:val="20"/>
                <w:szCs w:val="20"/>
              </w:rPr>
              <w:t>:</w:t>
            </w:r>
          </w:p>
          <w:p w14:paraId="661285C5" w14:textId="0CC83FE0" w:rsidR="00E92BBD" w:rsidRDefault="00B51EAA" w:rsidP="00E92BBD">
            <w:pPr>
              <w:pStyle w:val="ListParagraph"/>
              <w:numPr>
                <w:ilvl w:val="0"/>
                <w:numId w:val="8"/>
              </w:numPr>
              <w:autoSpaceDE w:val="0"/>
              <w:autoSpaceDN w:val="0"/>
              <w:adjustRightInd w:val="0"/>
              <w:spacing w:before="120" w:after="120" w:line="276" w:lineRule="auto"/>
              <w:rPr>
                <w:rFonts w:ascii="Arial" w:hAnsi="Arial" w:cs="Arial"/>
                <w:sz w:val="20"/>
                <w:szCs w:val="20"/>
              </w:rPr>
            </w:pPr>
            <w:r>
              <w:rPr>
                <w:rFonts w:ascii="Arial" w:hAnsi="Arial" w:cs="Arial"/>
                <w:sz w:val="20"/>
                <w:szCs w:val="20"/>
              </w:rPr>
              <w:t>of</w:t>
            </w:r>
            <w:r w:rsidR="00E92BBD">
              <w:rPr>
                <w:rFonts w:ascii="Arial" w:hAnsi="Arial" w:cs="Arial"/>
                <w:sz w:val="20"/>
                <w:szCs w:val="20"/>
              </w:rPr>
              <w:t xml:space="preserve"> organisation</w:t>
            </w:r>
            <w:r w:rsidR="0030187A">
              <w:rPr>
                <w:rFonts w:ascii="Arial" w:hAnsi="Arial" w:cs="Arial"/>
                <w:sz w:val="20"/>
                <w:szCs w:val="20"/>
              </w:rPr>
              <w:t>s</w:t>
            </w:r>
            <w:r w:rsidR="00E92BBD">
              <w:rPr>
                <w:rFonts w:ascii="Arial" w:hAnsi="Arial" w:cs="Arial"/>
                <w:sz w:val="20"/>
                <w:szCs w:val="20"/>
              </w:rPr>
              <w:t xml:space="preserve"> </w:t>
            </w:r>
            <w:r>
              <w:rPr>
                <w:rFonts w:ascii="Arial" w:hAnsi="Arial" w:cs="Arial"/>
                <w:sz w:val="20"/>
                <w:szCs w:val="20"/>
              </w:rPr>
              <w:t xml:space="preserve">they </w:t>
            </w:r>
            <w:r w:rsidR="00E92BBD">
              <w:rPr>
                <w:rFonts w:ascii="Arial" w:hAnsi="Arial" w:cs="Arial"/>
                <w:sz w:val="20"/>
                <w:szCs w:val="20"/>
              </w:rPr>
              <w:t xml:space="preserve">previously </w:t>
            </w:r>
            <w:r>
              <w:rPr>
                <w:rFonts w:ascii="Arial" w:hAnsi="Arial" w:cs="Arial"/>
                <w:sz w:val="20"/>
                <w:szCs w:val="20"/>
              </w:rPr>
              <w:t xml:space="preserve">worked in </w:t>
            </w:r>
            <w:r w:rsidR="00E92BBD">
              <w:rPr>
                <w:rFonts w:ascii="Arial" w:hAnsi="Arial" w:cs="Arial"/>
                <w:sz w:val="20"/>
                <w:szCs w:val="20"/>
              </w:rPr>
              <w:t xml:space="preserve">within the last </w:t>
            </w:r>
            <w:r w:rsidR="0030187A">
              <w:rPr>
                <w:rFonts w:ascii="Arial" w:hAnsi="Arial" w:cs="Arial"/>
                <w:sz w:val="20"/>
                <w:szCs w:val="20"/>
              </w:rPr>
              <w:t>X*</w:t>
            </w:r>
            <w:r w:rsidR="00E92BBD">
              <w:rPr>
                <w:rFonts w:ascii="Arial" w:hAnsi="Arial" w:cs="Arial"/>
                <w:sz w:val="20"/>
                <w:szCs w:val="20"/>
              </w:rPr>
              <w:t xml:space="preserve"> years</w:t>
            </w:r>
          </w:p>
          <w:p w14:paraId="1D1FA99F" w14:textId="794737CF" w:rsidR="00E92BBD" w:rsidRDefault="0030187A" w:rsidP="00E92BBD">
            <w:pPr>
              <w:pStyle w:val="ListParagraph"/>
              <w:numPr>
                <w:ilvl w:val="0"/>
                <w:numId w:val="8"/>
              </w:numPr>
              <w:autoSpaceDE w:val="0"/>
              <w:autoSpaceDN w:val="0"/>
              <w:adjustRightInd w:val="0"/>
              <w:spacing w:before="120" w:after="120" w:line="276" w:lineRule="auto"/>
              <w:rPr>
                <w:rFonts w:ascii="Arial" w:hAnsi="Arial" w:cs="Arial"/>
                <w:sz w:val="20"/>
                <w:szCs w:val="20"/>
              </w:rPr>
            </w:pPr>
            <w:r>
              <w:rPr>
                <w:rFonts w:ascii="Arial" w:hAnsi="Arial" w:cs="Arial"/>
                <w:sz w:val="20"/>
                <w:szCs w:val="20"/>
              </w:rPr>
              <w:t>where t</w:t>
            </w:r>
            <w:r w:rsidR="00E92BBD">
              <w:rPr>
                <w:rFonts w:ascii="Arial" w:hAnsi="Arial" w:cs="Arial"/>
                <w:sz w:val="20"/>
                <w:szCs w:val="20"/>
              </w:rPr>
              <w:t>hey have a significant financial interest in the organisation</w:t>
            </w:r>
          </w:p>
          <w:p w14:paraId="5AC4EC77" w14:textId="555AE3D3" w:rsidR="00533C1F" w:rsidRPr="00E92BBD" w:rsidRDefault="0030187A" w:rsidP="00E92BBD">
            <w:pPr>
              <w:pStyle w:val="ListParagraph"/>
              <w:numPr>
                <w:ilvl w:val="0"/>
                <w:numId w:val="8"/>
              </w:numPr>
              <w:autoSpaceDE w:val="0"/>
              <w:autoSpaceDN w:val="0"/>
              <w:adjustRightInd w:val="0"/>
              <w:spacing w:before="120" w:after="120" w:line="276" w:lineRule="auto"/>
              <w:rPr>
                <w:rFonts w:ascii="Arial" w:hAnsi="Arial" w:cs="Arial"/>
                <w:sz w:val="20"/>
                <w:szCs w:val="20"/>
              </w:rPr>
            </w:pPr>
            <w:r>
              <w:rPr>
                <w:rFonts w:ascii="Arial" w:hAnsi="Arial" w:cs="Arial"/>
                <w:sz w:val="20"/>
                <w:szCs w:val="20"/>
              </w:rPr>
              <w:t>where t</w:t>
            </w:r>
            <w:r w:rsidR="00E92BBD">
              <w:rPr>
                <w:rFonts w:ascii="Arial" w:hAnsi="Arial" w:cs="Arial"/>
                <w:sz w:val="20"/>
                <w:szCs w:val="20"/>
              </w:rPr>
              <w:t xml:space="preserve">hey have provided consultancy to the organisation within the last </w:t>
            </w:r>
            <w:r>
              <w:rPr>
                <w:rFonts w:ascii="Arial" w:hAnsi="Arial" w:cs="Arial"/>
                <w:sz w:val="20"/>
                <w:szCs w:val="20"/>
              </w:rPr>
              <w:t>X*</w:t>
            </w:r>
            <w:r w:rsidR="00E92BBD">
              <w:rPr>
                <w:rFonts w:ascii="Arial" w:hAnsi="Arial" w:cs="Arial"/>
                <w:sz w:val="20"/>
                <w:szCs w:val="20"/>
              </w:rPr>
              <w:t xml:space="preserve"> years</w:t>
            </w:r>
            <w:r w:rsidR="00533C1F" w:rsidRPr="00E92BBD">
              <w:rPr>
                <w:rFonts w:ascii="Arial" w:hAnsi="Arial" w:cs="Arial"/>
                <w:sz w:val="20"/>
                <w:szCs w:val="20"/>
              </w:rPr>
              <w:t>.</w:t>
            </w:r>
            <w:bookmarkEnd w:id="10"/>
          </w:p>
          <w:p w14:paraId="51A8467D" w14:textId="571832CD" w:rsidR="000B5C82" w:rsidRPr="00582E5C" w:rsidRDefault="0030187A" w:rsidP="00FE4EEA">
            <w:pPr>
              <w:spacing w:before="120" w:after="60"/>
              <w:ind w:left="165" w:hanging="165"/>
              <w:rPr>
                <w:rFonts w:ascii="Arial" w:hAnsi="Arial" w:cs="Arial"/>
                <w:sz w:val="20"/>
                <w:szCs w:val="20"/>
              </w:rPr>
            </w:pPr>
            <w:r w:rsidRPr="0030187A">
              <w:rPr>
                <w:rFonts w:ascii="Arial" w:hAnsi="Arial" w:cs="Arial"/>
                <w:sz w:val="20"/>
                <w:szCs w:val="20"/>
              </w:rPr>
              <w:t xml:space="preserve">* ISO </w:t>
            </w:r>
            <w:r w:rsidR="002D0B35">
              <w:rPr>
                <w:rFonts w:ascii="Arial" w:hAnsi="Arial" w:cs="Arial"/>
                <w:sz w:val="20"/>
                <w:szCs w:val="20"/>
              </w:rPr>
              <w:t xml:space="preserve">170121-01 </w:t>
            </w:r>
            <w:r w:rsidRPr="0030187A">
              <w:rPr>
                <w:rFonts w:ascii="Arial" w:hAnsi="Arial" w:cs="Arial"/>
                <w:sz w:val="20"/>
                <w:szCs w:val="20"/>
              </w:rPr>
              <w:t>states 2 years; however, Users should define the period of time based on their business and regulatory needs</w:t>
            </w:r>
          </w:p>
        </w:tc>
      </w:tr>
    </w:tbl>
    <w:p w14:paraId="59D002C4" w14:textId="053F4EF5" w:rsidR="00533C1F" w:rsidRDefault="00533C1F" w:rsidP="008973E0">
      <w:pPr>
        <w:autoSpaceDE w:val="0"/>
        <w:autoSpaceDN w:val="0"/>
        <w:adjustRightInd w:val="0"/>
        <w:spacing w:after="120" w:line="276" w:lineRule="auto"/>
        <w:ind w:left="720"/>
        <w:rPr>
          <w:rFonts w:ascii="Arial" w:hAnsi="Arial" w:cs="Arial"/>
          <w:sz w:val="20"/>
          <w:szCs w:val="20"/>
        </w:rPr>
      </w:pPr>
    </w:p>
    <w:p w14:paraId="68C4AF18" w14:textId="77777777" w:rsidR="00832437" w:rsidRPr="008973E0" w:rsidRDefault="00832437" w:rsidP="008973E0">
      <w:pPr>
        <w:autoSpaceDE w:val="0"/>
        <w:autoSpaceDN w:val="0"/>
        <w:adjustRightInd w:val="0"/>
        <w:spacing w:after="120" w:line="276" w:lineRule="auto"/>
        <w:ind w:left="720"/>
        <w:rPr>
          <w:rFonts w:ascii="Arial" w:hAnsi="Arial" w:cs="Arial"/>
          <w:sz w:val="20"/>
          <w:szCs w:val="20"/>
        </w:rPr>
      </w:pPr>
    </w:p>
    <w:p w14:paraId="253FDCEC" w14:textId="2CDAC185" w:rsidR="00533C1F" w:rsidRPr="008973E0" w:rsidRDefault="00533C1F" w:rsidP="008973E0">
      <w:pPr>
        <w:autoSpaceDE w:val="0"/>
        <w:autoSpaceDN w:val="0"/>
        <w:adjustRightInd w:val="0"/>
        <w:spacing w:after="120" w:line="276" w:lineRule="auto"/>
        <w:ind w:left="720"/>
        <w:rPr>
          <w:rFonts w:ascii="Arial" w:hAnsi="Arial" w:cs="Arial"/>
          <w:sz w:val="20"/>
          <w:szCs w:val="20"/>
        </w:rPr>
      </w:pPr>
    </w:p>
    <w:p w14:paraId="551855A8" w14:textId="167ABB4B" w:rsidR="00194920" w:rsidRDefault="00194920" w:rsidP="008973E0">
      <w:pPr>
        <w:autoSpaceDE w:val="0"/>
        <w:autoSpaceDN w:val="0"/>
        <w:adjustRightInd w:val="0"/>
        <w:spacing w:after="120" w:line="276" w:lineRule="auto"/>
        <w:ind w:left="720"/>
        <w:rPr>
          <w:rFonts w:ascii="Arial" w:hAnsi="Arial" w:cs="Arial"/>
          <w:sz w:val="20"/>
          <w:szCs w:val="20"/>
        </w:rPr>
      </w:pPr>
      <w:r>
        <w:rPr>
          <w:rFonts w:ascii="Arial" w:hAnsi="Arial" w:cs="Arial"/>
          <w:sz w:val="20"/>
          <w:szCs w:val="20"/>
        </w:rPr>
        <w:br w:type="page"/>
      </w:r>
    </w:p>
    <w:tbl>
      <w:tblPr>
        <w:tblStyle w:val="TableGrid"/>
        <w:tblW w:w="8730" w:type="dxa"/>
        <w:tblInd w:w="715" w:type="dxa"/>
        <w:shd w:val="clear" w:color="auto" w:fill="FFF2CC" w:themeFill="accent4" w:themeFillTint="33"/>
        <w:tblLook w:val="04A0" w:firstRow="1" w:lastRow="0" w:firstColumn="1" w:lastColumn="0" w:noHBand="0" w:noVBand="1"/>
      </w:tblPr>
      <w:tblGrid>
        <w:gridCol w:w="8730"/>
      </w:tblGrid>
      <w:tr w:rsidR="00533C1F" w:rsidRPr="00061AE8" w14:paraId="71037635" w14:textId="77777777" w:rsidTr="007D1FB3">
        <w:tc>
          <w:tcPr>
            <w:tcW w:w="8730" w:type="dxa"/>
            <w:shd w:val="clear" w:color="auto" w:fill="FFF2CC" w:themeFill="accent4" w:themeFillTint="33"/>
          </w:tcPr>
          <w:p w14:paraId="52E33209" w14:textId="77777777" w:rsidR="00533C1F" w:rsidRPr="00061AE8" w:rsidRDefault="00533C1F" w:rsidP="007D1FB3">
            <w:pPr>
              <w:autoSpaceDE w:val="0"/>
              <w:autoSpaceDN w:val="0"/>
              <w:adjustRightInd w:val="0"/>
              <w:spacing w:before="120" w:after="120" w:line="276" w:lineRule="auto"/>
              <w:rPr>
                <w:rFonts w:ascii="Arial" w:hAnsi="Arial" w:cs="Arial"/>
                <w:sz w:val="20"/>
                <w:szCs w:val="20"/>
              </w:rPr>
            </w:pPr>
            <w:bookmarkStart w:id="11" w:name="_Hlk38731828"/>
            <w:r w:rsidRPr="00061AE8">
              <w:rPr>
                <w:rFonts w:ascii="Arial" w:hAnsi="Arial" w:cs="Arial"/>
                <w:sz w:val="20"/>
                <w:szCs w:val="20"/>
              </w:rPr>
              <w:lastRenderedPageBreak/>
              <w:t xml:space="preserve">Confirm that consulting service is not part of the services rendered by the auditing / certification legal entity. </w:t>
            </w:r>
            <w:bookmarkEnd w:id="11"/>
          </w:p>
        </w:tc>
      </w:tr>
    </w:tbl>
    <w:p w14:paraId="3D2665DE" w14:textId="1BFF95CA" w:rsidR="00533C1F" w:rsidRPr="008973E0" w:rsidRDefault="00533C1F" w:rsidP="008973E0">
      <w:pPr>
        <w:autoSpaceDE w:val="0"/>
        <w:autoSpaceDN w:val="0"/>
        <w:adjustRightInd w:val="0"/>
        <w:spacing w:after="120" w:line="276" w:lineRule="auto"/>
        <w:ind w:left="720"/>
        <w:rPr>
          <w:rFonts w:ascii="Arial" w:hAnsi="Arial" w:cs="Arial"/>
          <w:sz w:val="20"/>
          <w:szCs w:val="20"/>
        </w:rPr>
      </w:pPr>
    </w:p>
    <w:p w14:paraId="37222B18" w14:textId="34DC00DA" w:rsidR="00533C1F" w:rsidRPr="008973E0" w:rsidRDefault="00533C1F" w:rsidP="008973E0">
      <w:pPr>
        <w:autoSpaceDE w:val="0"/>
        <w:autoSpaceDN w:val="0"/>
        <w:adjustRightInd w:val="0"/>
        <w:spacing w:after="120" w:line="276" w:lineRule="auto"/>
        <w:ind w:left="720"/>
        <w:rPr>
          <w:rFonts w:ascii="Arial" w:hAnsi="Arial" w:cs="Arial"/>
          <w:sz w:val="20"/>
          <w:szCs w:val="20"/>
        </w:rPr>
      </w:pPr>
    </w:p>
    <w:p w14:paraId="77196975" w14:textId="41FE32F3" w:rsidR="00533C1F" w:rsidRDefault="00533C1F" w:rsidP="008973E0">
      <w:pPr>
        <w:autoSpaceDE w:val="0"/>
        <w:autoSpaceDN w:val="0"/>
        <w:adjustRightInd w:val="0"/>
        <w:spacing w:after="120" w:line="276" w:lineRule="auto"/>
        <w:ind w:left="720"/>
        <w:rPr>
          <w:rFonts w:ascii="Arial" w:hAnsi="Arial" w:cs="Arial"/>
          <w:sz w:val="20"/>
          <w:szCs w:val="20"/>
        </w:rPr>
      </w:pPr>
    </w:p>
    <w:p w14:paraId="4FF56413" w14:textId="198F5F71" w:rsidR="00EB25C4" w:rsidRDefault="00EB25C4" w:rsidP="008973E0">
      <w:pPr>
        <w:autoSpaceDE w:val="0"/>
        <w:autoSpaceDN w:val="0"/>
        <w:adjustRightInd w:val="0"/>
        <w:spacing w:after="120" w:line="276" w:lineRule="auto"/>
        <w:ind w:left="720"/>
        <w:rPr>
          <w:rFonts w:ascii="Arial" w:hAnsi="Arial" w:cs="Arial"/>
          <w:sz w:val="20"/>
          <w:szCs w:val="20"/>
        </w:rPr>
      </w:pPr>
    </w:p>
    <w:p w14:paraId="2C4D2BD2" w14:textId="77777777" w:rsidR="00194920" w:rsidRPr="008973E0" w:rsidRDefault="00194920" w:rsidP="008973E0">
      <w:pPr>
        <w:autoSpaceDE w:val="0"/>
        <w:autoSpaceDN w:val="0"/>
        <w:adjustRightInd w:val="0"/>
        <w:spacing w:after="120" w:line="276" w:lineRule="auto"/>
        <w:ind w:left="720"/>
        <w:rPr>
          <w:rFonts w:ascii="Arial" w:hAnsi="Arial" w:cs="Arial"/>
          <w:sz w:val="20"/>
          <w:szCs w:val="20"/>
        </w:rPr>
      </w:pPr>
    </w:p>
    <w:p w14:paraId="73A7C609" w14:textId="77777777" w:rsidR="00533C1F" w:rsidRPr="008973E0" w:rsidRDefault="00533C1F" w:rsidP="008973E0">
      <w:pPr>
        <w:autoSpaceDE w:val="0"/>
        <w:autoSpaceDN w:val="0"/>
        <w:adjustRightInd w:val="0"/>
        <w:spacing w:after="120" w:line="276" w:lineRule="auto"/>
        <w:ind w:left="720"/>
        <w:rPr>
          <w:rFonts w:ascii="Arial" w:hAnsi="Arial" w:cs="Arial"/>
          <w:sz w:val="20"/>
          <w:szCs w:val="20"/>
        </w:rPr>
      </w:pPr>
    </w:p>
    <w:p w14:paraId="3850E260" w14:textId="6C541F48" w:rsidR="00CF7808" w:rsidRDefault="00CF7808" w:rsidP="009C043C">
      <w:pPr>
        <w:pStyle w:val="Heading2"/>
        <w:rPr>
          <w:rFonts w:ascii="Arial" w:hAnsi="Arial" w:cs="Arial"/>
        </w:rPr>
      </w:pPr>
      <w:bookmarkStart w:id="12" w:name="_Hlk38731850"/>
      <w:r w:rsidRPr="00061AE8">
        <w:rPr>
          <w:rFonts w:ascii="Arial" w:hAnsi="Arial" w:cs="Arial"/>
        </w:rPr>
        <w:t>Non-discriminatory conditions</w:t>
      </w:r>
    </w:p>
    <w:tbl>
      <w:tblPr>
        <w:tblStyle w:val="TableGrid"/>
        <w:tblW w:w="8730" w:type="dxa"/>
        <w:tblInd w:w="715" w:type="dxa"/>
        <w:shd w:val="clear" w:color="auto" w:fill="FFF2CC" w:themeFill="accent4" w:themeFillTint="33"/>
        <w:tblLook w:val="04A0" w:firstRow="1" w:lastRow="0" w:firstColumn="1" w:lastColumn="0" w:noHBand="0" w:noVBand="1"/>
      </w:tblPr>
      <w:tblGrid>
        <w:gridCol w:w="8730"/>
      </w:tblGrid>
      <w:tr w:rsidR="00533C1F" w:rsidRPr="00283F5B" w14:paraId="57931FB8" w14:textId="77777777" w:rsidTr="00283F5B">
        <w:tc>
          <w:tcPr>
            <w:tcW w:w="8730" w:type="dxa"/>
            <w:shd w:val="clear" w:color="auto" w:fill="FFF2CC" w:themeFill="accent4" w:themeFillTint="33"/>
          </w:tcPr>
          <w:p w14:paraId="38C503D3" w14:textId="314730BE" w:rsidR="00533C1F" w:rsidRPr="00061AE8" w:rsidRDefault="00541871" w:rsidP="00283F5B">
            <w:pPr>
              <w:autoSpaceDE w:val="0"/>
              <w:autoSpaceDN w:val="0"/>
              <w:adjustRightInd w:val="0"/>
              <w:spacing w:before="120" w:after="120" w:line="276" w:lineRule="auto"/>
              <w:rPr>
                <w:rFonts w:ascii="Arial" w:hAnsi="Arial" w:cs="Arial"/>
                <w:sz w:val="20"/>
                <w:szCs w:val="20"/>
              </w:rPr>
            </w:pPr>
            <w:bookmarkStart w:id="13" w:name="_Hlk38731880"/>
            <w:bookmarkEnd w:id="12"/>
            <w:r>
              <w:rPr>
                <w:rFonts w:ascii="Arial" w:hAnsi="Arial" w:cs="Arial"/>
                <w:sz w:val="20"/>
                <w:szCs w:val="20"/>
              </w:rPr>
              <w:t>Describe</w:t>
            </w:r>
            <w:r w:rsidRPr="00061AE8">
              <w:rPr>
                <w:rFonts w:ascii="Arial" w:hAnsi="Arial" w:cs="Arial"/>
                <w:sz w:val="20"/>
                <w:szCs w:val="20"/>
              </w:rPr>
              <w:t xml:space="preserve"> </w:t>
            </w:r>
            <w:r w:rsidR="00533C1F" w:rsidRPr="00061AE8">
              <w:rPr>
                <w:rFonts w:ascii="Arial" w:hAnsi="Arial" w:cs="Arial"/>
                <w:sz w:val="20"/>
                <w:szCs w:val="20"/>
              </w:rPr>
              <w:t xml:space="preserve">how the CB ensures its services are offered in a non–discriminatory manner and without the requirement for auditee affiliation to any industry, trade or other group. </w:t>
            </w:r>
            <w:bookmarkEnd w:id="13"/>
          </w:p>
        </w:tc>
      </w:tr>
    </w:tbl>
    <w:p w14:paraId="4043C812" w14:textId="7337EB5B" w:rsidR="00283F5B" w:rsidRPr="008973E0" w:rsidRDefault="00283F5B" w:rsidP="008973E0">
      <w:pPr>
        <w:autoSpaceDE w:val="0"/>
        <w:autoSpaceDN w:val="0"/>
        <w:adjustRightInd w:val="0"/>
        <w:spacing w:after="120" w:line="276" w:lineRule="auto"/>
        <w:ind w:left="720"/>
        <w:rPr>
          <w:rFonts w:ascii="Arial" w:hAnsi="Arial" w:cs="Arial"/>
          <w:sz w:val="20"/>
          <w:szCs w:val="20"/>
        </w:rPr>
      </w:pPr>
      <w:bookmarkStart w:id="14" w:name="_Hlk38731901"/>
    </w:p>
    <w:p w14:paraId="434D0795" w14:textId="7D28ACFA" w:rsidR="00283F5B" w:rsidRPr="008973E0" w:rsidRDefault="00283F5B" w:rsidP="008973E0">
      <w:pPr>
        <w:autoSpaceDE w:val="0"/>
        <w:autoSpaceDN w:val="0"/>
        <w:adjustRightInd w:val="0"/>
        <w:spacing w:after="120" w:line="276" w:lineRule="auto"/>
        <w:ind w:left="720"/>
        <w:rPr>
          <w:rFonts w:ascii="Arial" w:hAnsi="Arial" w:cs="Arial"/>
          <w:sz w:val="20"/>
          <w:szCs w:val="20"/>
        </w:rPr>
      </w:pPr>
    </w:p>
    <w:p w14:paraId="1C80E876" w14:textId="1862B13D" w:rsidR="00283F5B" w:rsidRPr="008973E0" w:rsidRDefault="00283F5B" w:rsidP="008973E0">
      <w:pPr>
        <w:autoSpaceDE w:val="0"/>
        <w:autoSpaceDN w:val="0"/>
        <w:adjustRightInd w:val="0"/>
        <w:spacing w:after="120" w:line="276" w:lineRule="auto"/>
        <w:ind w:left="720"/>
        <w:rPr>
          <w:rFonts w:ascii="Arial" w:hAnsi="Arial" w:cs="Arial"/>
          <w:sz w:val="20"/>
          <w:szCs w:val="20"/>
        </w:rPr>
      </w:pPr>
    </w:p>
    <w:p w14:paraId="1D3637BF" w14:textId="314DE951" w:rsidR="00283F5B" w:rsidRDefault="00283F5B" w:rsidP="008973E0">
      <w:pPr>
        <w:autoSpaceDE w:val="0"/>
        <w:autoSpaceDN w:val="0"/>
        <w:adjustRightInd w:val="0"/>
        <w:spacing w:after="120" w:line="276" w:lineRule="auto"/>
        <w:ind w:left="720"/>
        <w:rPr>
          <w:rFonts w:ascii="Arial" w:hAnsi="Arial" w:cs="Arial"/>
          <w:sz w:val="20"/>
          <w:szCs w:val="20"/>
        </w:rPr>
      </w:pPr>
    </w:p>
    <w:p w14:paraId="14FC947B" w14:textId="77777777" w:rsidR="00EB25C4" w:rsidRPr="008973E0" w:rsidRDefault="00EB25C4" w:rsidP="008973E0">
      <w:pPr>
        <w:autoSpaceDE w:val="0"/>
        <w:autoSpaceDN w:val="0"/>
        <w:adjustRightInd w:val="0"/>
        <w:spacing w:after="120" w:line="276" w:lineRule="auto"/>
        <w:ind w:left="720"/>
        <w:rPr>
          <w:rFonts w:ascii="Arial" w:hAnsi="Arial" w:cs="Arial"/>
          <w:sz w:val="20"/>
          <w:szCs w:val="20"/>
        </w:rPr>
      </w:pPr>
    </w:p>
    <w:p w14:paraId="4EADB989" w14:textId="36C52D34" w:rsidR="00CF7808" w:rsidRPr="00061AE8" w:rsidRDefault="00CF7808" w:rsidP="009C043C">
      <w:pPr>
        <w:pStyle w:val="Heading2"/>
        <w:rPr>
          <w:rFonts w:ascii="Arial" w:hAnsi="Arial" w:cs="Arial"/>
        </w:rPr>
      </w:pPr>
      <w:r w:rsidRPr="00061AE8">
        <w:rPr>
          <w:rFonts w:ascii="Arial" w:hAnsi="Arial" w:cs="Arial"/>
        </w:rPr>
        <w:t xml:space="preserve">Confidentiality </w:t>
      </w:r>
    </w:p>
    <w:tbl>
      <w:tblPr>
        <w:tblStyle w:val="TableGrid"/>
        <w:tblW w:w="8730" w:type="dxa"/>
        <w:tblInd w:w="715" w:type="dxa"/>
        <w:shd w:val="clear" w:color="auto" w:fill="FFF2CC" w:themeFill="accent4" w:themeFillTint="33"/>
        <w:tblLook w:val="04A0" w:firstRow="1" w:lastRow="0" w:firstColumn="1" w:lastColumn="0" w:noHBand="0" w:noVBand="1"/>
      </w:tblPr>
      <w:tblGrid>
        <w:gridCol w:w="8730"/>
      </w:tblGrid>
      <w:tr w:rsidR="00533C1F" w:rsidRPr="00061AE8" w14:paraId="1EA55C21" w14:textId="77777777" w:rsidTr="00283F5B">
        <w:tc>
          <w:tcPr>
            <w:tcW w:w="8730" w:type="dxa"/>
            <w:shd w:val="clear" w:color="auto" w:fill="FFF2CC" w:themeFill="accent4" w:themeFillTint="33"/>
          </w:tcPr>
          <w:p w14:paraId="4C6A2C19" w14:textId="5FC1566B" w:rsidR="00533C1F" w:rsidRPr="00061AE8" w:rsidRDefault="00541871" w:rsidP="009C043C">
            <w:pPr>
              <w:autoSpaceDE w:val="0"/>
              <w:autoSpaceDN w:val="0"/>
              <w:adjustRightInd w:val="0"/>
              <w:spacing w:before="120" w:after="120"/>
              <w:rPr>
                <w:rFonts w:ascii="Arial" w:hAnsi="Arial" w:cs="Arial"/>
                <w:sz w:val="20"/>
                <w:szCs w:val="20"/>
              </w:rPr>
            </w:pPr>
            <w:bookmarkStart w:id="15" w:name="_Hlk38731933"/>
            <w:bookmarkEnd w:id="14"/>
            <w:r>
              <w:rPr>
                <w:rFonts w:ascii="Arial" w:hAnsi="Arial" w:cs="Arial"/>
                <w:sz w:val="20"/>
                <w:szCs w:val="20"/>
              </w:rPr>
              <w:t>Describe</w:t>
            </w:r>
            <w:r w:rsidRPr="00061AE8">
              <w:rPr>
                <w:rFonts w:ascii="Arial" w:hAnsi="Arial" w:cs="Arial"/>
                <w:sz w:val="20"/>
                <w:szCs w:val="20"/>
              </w:rPr>
              <w:t xml:space="preserve"> </w:t>
            </w:r>
            <w:r w:rsidR="00533C1F" w:rsidRPr="00061AE8">
              <w:rPr>
                <w:rFonts w:ascii="Arial" w:hAnsi="Arial" w:cs="Arial"/>
                <w:sz w:val="20"/>
                <w:szCs w:val="20"/>
              </w:rPr>
              <w:t>how the CB ensures confidentiality.</w:t>
            </w:r>
            <w:bookmarkEnd w:id="15"/>
            <w:r w:rsidR="00533C1F" w:rsidRPr="00061AE8">
              <w:rPr>
                <w:rFonts w:ascii="Arial" w:hAnsi="Arial" w:cs="Arial"/>
                <w:sz w:val="20"/>
                <w:szCs w:val="20"/>
              </w:rPr>
              <w:t xml:space="preserve"> </w:t>
            </w:r>
          </w:p>
        </w:tc>
      </w:tr>
    </w:tbl>
    <w:p w14:paraId="7397BF5E" w14:textId="440551E9" w:rsidR="00283F5B" w:rsidRPr="008973E0" w:rsidRDefault="00283F5B" w:rsidP="008973E0">
      <w:pPr>
        <w:autoSpaceDE w:val="0"/>
        <w:autoSpaceDN w:val="0"/>
        <w:adjustRightInd w:val="0"/>
        <w:spacing w:after="120" w:line="276" w:lineRule="auto"/>
        <w:ind w:left="720"/>
        <w:rPr>
          <w:rFonts w:ascii="Arial" w:hAnsi="Arial" w:cs="Arial"/>
          <w:sz w:val="20"/>
          <w:szCs w:val="20"/>
        </w:rPr>
      </w:pPr>
      <w:bookmarkStart w:id="16" w:name="_Hlk38731955"/>
    </w:p>
    <w:p w14:paraId="1B2421FA" w14:textId="4F3107A1" w:rsidR="00283F5B" w:rsidRPr="008973E0" w:rsidRDefault="00283F5B" w:rsidP="008973E0">
      <w:pPr>
        <w:autoSpaceDE w:val="0"/>
        <w:autoSpaceDN w:val="0"/>
        <w:adjustRightInd w:val="0"/>
        <w:spacing w:after="120" w:line="276" w:lineRule="auto"/>
        <w:ind w:left="720"/>
        <w:rPr>
          <w:rFonts w:ascii="Arial" w:hAnsi="Arial" w:cs="Arial"/>
          <w:sz w:val="20"/>
          <w:szCs w:val="20"/>
        </w:rPr>
      </w:pPr>
    </w:p>
    <w:p w14:paraId="0A5C53DF" w14:textId="59338120" w:rsidR="00283F5B" w:rsidRDefault="00283F5B" w:rsidP="008973E0">
      <w:pPr>
        <w:autoSpaceDE w:val="0"/>
        <w:autoSpaceDN w:val="0"/>
        <w:adjustRightInd w:val="0"/>
        <w:spacing w:after="120" w:line="276" w:lineRule="auto"/>
        <w:ind w:left="720"/>
        <w:rPr>
          <w:rFonts w:ascii="Arial" w:hAnsi="Arial" w:cs="Arial"/>
          <w:sz w:val="20"/>
          <w:szCs w:val="20"/>
        </w:rPr>
      </w:pPr>
    </w:p>
    <w:p w14:paraId="27ED7D12" w14:textId="53D56762" w:rsidR="00EB25C4" w:rsidRDefault="00EB25C4" w:rsidP="008973E0">
      <w:pPr>
        <w:autoSpaceDE w:val="0"/>
        <w:autoSpaceDN w:val="0"/>
        <w:adjustRightInd w:val="0"/>
        <w:spacing w:after="120" w:line="276" w:lineRule="auto"/>
        <w:ind w:left="720"/>
        <w:rPr>
          <w:rFonts w:ascii="Arial" w:hAnsi="Arial" w:cs="Arial"/>
          <w:sz w:val="20"/>
          <w:szCs w:val="20"/>
        </w:rPr>
      </w:pPr>
    </w:p>
    <w:p w14:paraId="3CEBED8C" w14:textId="77777777" w:rsidR="00832437" w:rsidRPr="008973E0" w:rsidRDefault="00832437" w:rsidP="008973E0">
      <w:pPr>
        <w:autoSpaceDE w:val="0"/>
        <w:autoSpaceDN w:val="0"/>
        <w:adjustRightInd w:val="0"/>
        <w:spacing w:after="120" w:line="276" w:lineRule="auto"/>
        <w:ind w:left="720"/>
        <w:rPr>
          <w:rFonts w:ascii="Arial" w:hAnsi="Arial" w:cs="Arial"/>
          <w:sz w:val="20"/>
          <w:szCs w:val="20"/>
        </w:rPr>
      </w:pPr>
    </w:p>
    <w:p w14:paraId="0A3B738E" w14:textId="095BBBAB" w:rsidR="008C608D" w:rsidRDefault="008C608D" w:rsidP="008973E0">
      <w:pPr>
        <w:autoSpaceDE w:val="0"/>
        <w:autoSpaceDN w:val="0"/>
        <w:adjustRightInd w:val="0"/>
        <w:spacing w:after="120" w:line="276" w:lineRule="auto"/>
        <w:ind w:left="720"/>
        <w:rPr>
          <w:rFonts w:ascii="Arial" w:hAnsi="Arial" w:cs="Arial"/>
          <w:sz w:val="20"/>
          <w:szCs w:val="20"/>
        </w:rPr>
      </w:pPr>
      <w:r>
        <w:rPr>
          <w:rFonts w:ascii="Arial" w:hAnsi="Arial" w:cs="Arial"/>
          <w:sz w:val="20"/>
          <w:szCs w:val="20"/>
        </w:rPr>
        <w:br w:type="page"/>
      </w:r>
    </w:p>
    <w:p w14:paraId="619A45CA" w14:textId="035F2193" w:rsidR="00CF7808" w:rsidRPr="00061AE8" w:rsidRDefault="00CF7808" w:rsidP="009C043C">
      <w:pPr>
        <w:pStyle w:val="Heading2"/>
        <w:rPr>
          <w:rFonts w:ascii="Arial" w:hAnsi="Arial" w:cs="Arial"/>
        </w:rPr>
      </w:pPr>
      <w:r w:rsidRPr="00061AE8">
        <w:rPr>
          <w:rFonts w:ascii="Arial" w:hAnsi="Arial" w:cs="Arial"/>
        </w:rPr>
        <w:lastRenderedPageBreak/>
        <w:t xml:space="preserve">Publicly available information </w:t>
      </w:r>
    </w:p>
    <w:tbl>
      <w:tblPr>
        <w:tblStyle w:val="TableGrid"/>
        <w:tblW w:w="8730" w:type="dxa"/>
        <w:tblInd w:w="715" w:type="dxa"/>
        <w:shd w:val="clear" w:color="auto" w:fill="FFF2CC" w:themeFill="accent4" w:themeFillTint="33"/>
        <w:tblLook w:val="04A0" w:firstRow="1" w:lastRow="0" w:firstColumn="1" w:lastColumn="0" w:noHBand="0" w:noVBand="1"/>
      </w:tblPr>
      <w:tblGrid>
        <w:gridCol w:w="8730"/>
      </w:tblGrid>
      <w:tr w:rsidR="0000160D" w:rsidRPr="0000160D" w14:paraId="49FC8C58" w14:textId="77777777" w:rsidTr="00283F5B">
        <w:tc>
          <w:tcPr>
            <w:tcW w:w="8730" w:type="dxa"/>
            <w:shd w:val="clear" w:color="auto" w:fill="FFF2CC" w:themeFill="accent4" w:themeFillTint="33"/>
          </w:tcPr>
          <w:p w14:paraId="64EF6DAF" w14:textId="57EEDDF8" w:rsidR="00533C1F" w:rsidRPr="0000160D" w:rsidRDefault="00533C1F" w:rsidP="009C043C">
            <w:pPr>
              <w:autoSpaceDE w:val="0"/>
              <w:autoSpaceDN w:val="0"/>
              <w:adjustRightInd w:val="0"/>
              <w:spacing w:before="120" w:after="120"/>
              <w:rPr>
                <w:rFonts w:ascii="Arial" w:hAnsi="Arial" w:cs="Arial"/>
                <w:sz w:val="20"/>
                <w:szCs w:val="20"/>
              </w:rPr>
            </w:pPr>
            <w:bookmarkStart w:id="17" w:name="_Hlk38731980"/>
            <w:bookmarkEnd w:id="16"/>
            <w:r w:rsidRPr="0000160D">
              <w:rPr>
                <w:rFonts w:ascii="Arial" w:hAnsi="Arial" w:cs="Arial"/>
                <w:sz w:val="20"/>
                <w:szCs w:val="20"/>
              </w:rPr>
              <w:t>Provide</w:t>
            </w:r>
            <w:r w:rsidR="00CA0F5D" w:rsidRPr="0000160D">
              <w:rPr>
                <w:rFonts w:ascii="Arial" w:hAnsi="Arial" w:cs="Arial"/>
                <w:sz w:val="20"/>
                <w:szCs w:val="20"/>
              </w:rPr>
              <w:t xml:space="preserve"> “publicly” available CB</w:t>
            </w:r>
            <w:r w:rsidRPr="0000160D">
              <w:rPr>
                <w:rFonts w:ascii="Arial" w:hAnsi="Arial" w:cs="Arial"/>
                <w:sz w:val="20"/>
                <w:szCs w:val="20"/>
              </w:rPr>
              <w:t xml:space="preserve"> details</w:t>
            </w:r>
            <w:r w:rsidR="0030187A" w:rsidRPr="0000160D">
              <w:rPr>
                <w:rFonts w:ascii="Arial" w:hAnsi="Arial" w:cs="Arial"/>
                <w:sz w:val="20"/>
                <w:szCs w:val="20"/>
              </w:rPr>
              <w:t>.</w:t>
            </w:r>
            <w:r w:rsidRPr="0000160D">
              <w:rPr>
                <w:rFonts w:ascii="Arial" w:hAnsi="Arial" w:cs="Arial"/>
                <w:sz w:val="20"/>
                <w:szCs w:val="20"/>
              </w:rPr>
              <w:t xml:space="preserve">    </w:t>
            </w:r>
            <w:bookmarkEnd w:id="17"/>
          </w:p>
          <w:p w14:paraId="28A38384" w14:textId="77777777" w:rsidR="00194920" w:rsidRPr="0000160D" w:rsidRDefault="00194920" w:rsidP="00194920">
            <w:pPr>
              <w:autoSpaceDE w:val="0"/>
              <w:autoSpaceDN w:val="0"/>
              <w:adjustRightInd w:val="0"/>
              <w:spacing w:before="120" w:after="120"/>
              <w:rPr>
                <w:rFonts w:ascii="Arial" w:hAnsi="Arial" w:cs="Arial"/>
                <w:sz w:val="20"/>
                <w:szCs w:val="20"/>
              </w:rPr>
            </w:pPr>
            <w:r w:rsidRPr="0000160D">
              <w:rPr>
                <w:rFonts w:ascii="Arial" w:hAnsi="Arial" w:cs="Arial"/>
                <w:sz w:val="20"/>
                <w:szCs w:val="20"/>
              </w:rPr>
              <w:t>The CB should provide:</w:t>
            </w:r>
          </w:p>
          <w:p w14:paraId="23F91E6B" w14:textId="77777777" w:rsidR="00194920" w:rsidRPr="0000160D" w:rsidRDefault="00194920" w:rsidP="00194920">
            <w:pPr>
              <w:pStyle w:val="ListParagraph"/>
              <w:numPr>
                <w:ilvl w:val="0"/>
                <w:numId w:val="7"/>
              </w:numPr>
              <w:autoSpaceDE w:val="0"/>
              <w:autoSpaceDN w:val="0"/>
              <w:adjustRightInd w:val="0"/>
              <w:spacing w:before="120" w:after="120" w:line="276" w:lineRule="auto"/>
              <w:rPr>
                <w:rFonts w:ascii="Arial" w:hAnsi="Arial" w:cs="Arial"/>
                <w:sz w:val="20"/>
                <w:szCs w:val="20"/>
              </w:rPr>
            </w:pPr>
            <w:r w:rsidRPr="0000160D">
              <w:rPr>
                <w:rFonts w:ascii="Arial" w:hAnsi="Arial" w:cs="Arial"/>
                <w:sz w:val="20"/>
                <w:szCs w:val="20"/>
              </w:rPr>
              <w:t xml:space="preserve">Description of the auditing process, audit standard, and certification scheme </w:t>
            </w:r>
          </w:p>
          <w:p w14:paraId="2710C2F1" w14:textId="77777777" w:rsidR="00194920" w:rsidRPr="0000160D" w:rsidRDefault="00194920" w:rsidP="00194920">
            <w:pPr>
              <w:pStyle w:val="ListParagraph"/>
              <w:numPr>
                <w:ilvl w:val="0"/>
                <w:numId w:val="7"/>
              </w:numPr>
              <w:autoSpaceDE w:val="0"/>
              <w:autoSpaceDN w:val="0"/>
              <w:adjustRightInd w:val="0"/>
              <w:spacing w:before="120" w:after="120" w:line="276" w:lineRule="auto"/>
              <w:rPr>
                <w:rFonts w:ascii="Arial" w:hAnsi="Arial" w:cs="Arial"/>
                <w:sz w:val="20"/>
                <w:szCs w:val="20"/>
              </w:rPr>
            </w:pPr>
            <w:r w:rsidRPr="0000160D">
              <w:rPr>
                <w:rFonts w:ascii="Arial" w:hAnsi="Arial" w:cs="Arial"/>
                <w:sz w:val="20"/>
                <w:szCs w:val="20"/>
              </w:rPr>
              <w:t xml:space="preserve">Information on how complaints from excipient users questioning the audit report or certification decision are handled </w:t>
            </w:r>
          </w:p>
          <w:p w14:paraId="491369BF" w14:textId="77777777" w:rsidR="00194920" w:rsidRPr="0000160D" w:rsidRDefault="00194920" w:rsidP="00194920">
            <w:pPr>
              <w:pStyle w:val="ListParagraph"/>
              <w:numPr>
                <w:ilvl w:val="0"/>
                <w:numId w:val="7"/>
              </w:numPr>
              <w:autoSpaceDE w:val="0"/>
              <w:autoSpaceDN w:val="0"/>
              <w:adjustRightInd w:val="0"/>
              <w:spacing w:before="120" w:after="120" w:line="276" w:lineRule="auto"/>
              <w:rPr>
                <w:rFonts w:ascii="Arial" w:hAnsi="Arial" w:cs="Arial"/>
                <w:sz w:val="20"/>
                <w:szCs w:val="20"/>
              </w:rPr>
            </w:pPr>
            <w:r w:rsidRPr="0000160D">
              <w:rPr>
                <w:rFonts w:ascii="Arial" w:hAnsi="Arial" w:cs="Arial"/>
                <w:sz w:val="20"/>
                <w:szCs w:val="20"/>
              </w:rPr>
              <w:t>List of active certificates</w:t>
            </w:r>
          </w:p>
          <w:p w14:paraId="08CCA832" w14:textId="77777777" w:rsidR="00194920" w:rsidRPr="0000160D" w:rsidRDefault="00194920" w:rsidP="00194920">
            <w:pPr>
              <w:pStyle w:val="ListParagraph"/>
              <w:numPr>
                <w:ilvl w:val="0"/>
                <w:numId w:val="7"/>
              </w:numPr>
              <w:autoSpaceDE w:val="0"/>
              <w:autoSpaceDN w:val="0"/>
              <w:adjustRightInd w:val="0"/>
              <w:spacing w:before="120" w:after="120" w:line="276" w:lineRule="auto"/>
              <w:rPr>
                <w:rFonts w:ascii="Arial" w:hAnsi="Arial" w:cs="Arial"/>
                <w:sz w:val="20"/>
                <w:szCs w:val="20"/>
              </w:rPr>
            </w:pPr>
            <w:r w:rsidRPr="0000160D">
              <w:rPr>
                <w:rFonts w:ascii="Arial" w:hAnsi="Arial" w:cs="Arial"/>
                <w:sz w:val="20"/>
                <w:szCs w:val="20"/>
              </w:rPr>
              <w:t>Means by which excipient users can acquire information on suspended and withdrawn certificates</w:t>
            </w:r>
          </w:p>
          <w:p w14:paraId="2E5D378B" w14:textId="77777777" w:rsidR="00194920" w:rsidRPr="0000160D" w:rsidRDefault="00194920" w:rsidP="00194920">
            <w:pPr>
              <w:pStyle w:val="ListParagraph"/>
              <w:numPr>
                <w:ilvl w:val="0"/>
                <w:numId w:val="7"/>
              </w:numPr>
              <w:autoSpaceDE w:val="0"/>
              <w:autoSpaceDN w:val="0"/>
              <w:adjustRightInd w:val="0"/>
              <w:spacing w:before="120" w:after="120" w:line="276" w:lineRule="auto"/>
              <w:rPr>
                <w:rFonts w:ascii="Arial" w:hAnsi="Arial" w:cs="Arial"/>
                <w:sz w:val="20"/>
                <w:szCs w:val="20"/>
              </w:rPr>
            </w:pPr>
            <w:r w:rsidRPr="0000160D">
              <w:rPr>
                <w:rFonts w:ascii="Arial" w:hAnsi="Arial" w:cs="Arial"/>
                <w:sz w:val="20"/>
                <w:szCs w:val="20"/>
              </w:rPr>
              <w:t>Details on how the excipient user can request an audit report or verify the authenticity and accuracy of an audit report received from an excipient supplier.</w:t>
            </w:r>
          </w:p>
          <w:p w14:paraId="734B5B5F" w14:textId="78DE7C70" w:rsidR="00194920" w:rsidRPr="0000160D" w:rsidRDefault="00194920" w:rsidP="008C608D">
            <w:pPr>
              <w:pStyle w:val="ListParagraph"/>
              <w:numPr>
                <w:ilvl w:val="0"/>
                <w:numId w:val="7"/>
              </w:numPr>
              <w:autoSpaceDE w:val="0"/>
              <w:autoSpaceDN w:val="0"/>
              <w:adjustRightInd w:val="0"/>
              <w:spacing w:before="120" w:after="120" w:line="276" w:lineRule="auto"/>
              <w:rPr>
                <w:i/>
                <w:iCs/>
              </w:rPr>
            </w:pPr>
            <w:r w:rsidRPr="0000160D">
              <w:rPr>
                <w:rFonts w:ascii="Arial" w:hAnsi="Arial" w:cs="Arial"/>
                <w:sz w:val="20"/>
                <w:szCs w:val="20"/>
              </w:rPr>
              <w:t>Where applicable, accreditation status of the CB</w:t>
            </w:r>
          </w:p>
        </w:tc>
      </w:tr>
    </w:tbl>
    <w:p w14:paraId="441566C0" w14:textId="25CCBB2C" w:rsidR="00283F5B" w:rsidRPr="0000160D" w:rsidRDefault="00283F5B" w:rsidP="008973E0">
      <w:pPr>
        <w:autoSpaceDE w:val="0"/>
        <w:autoSpaceDN w:val="0"/>
        <w:adjustRightInd w:val="0"/>
        <w:spacing w:after="120" w:line="276" w:lineRule="auto"/>
        <w:ind w:left="720"/>
        <w:rPr>
          <w:rFonts w:ascii="Arial" w:hAnsi="Arial" w:cs="Arial"/>
          <w:sz w:val="20"/>
          <w:szCs w:val="20"/>
        </w:rPr>
      </w:pPr>
      <w:bookmarkStart w:id="18" w:name="_Hlk38732003"/>
    </w:p>
    <w:p w14:paraId="0E8CB343" w14:textId="5CE3EA36" w:rsidR="00283F5B" w:rsidRPr="0000160D" w:rsidRDefault="00283F5B" w:rsidP="008973E0">
      <w:pPr>
        <w:autoSpaceDE w:val="0"/>
        <w:autoSpaceDN w:val="0"/>
        <w:adjustRightInd w:val="0"/>
        <w:spacing w:after="120" w:line="276" w:lineRule="auto"/>
        <w:ind w:left="720"/>
        <w:rPr>
          <w:rFonts w:ascii="Arial" w:hAnsi="Arial" w:cs="Arial"/>
          <w:sz w:val="20"/>
          <w:szCs w:val="20"/>
        </w:rPr>
      </w:pPr>
    </w:p>
    <w:p w14:paraId="2E9D0F2E" w14:textId="77777777" w:rsidR="00EB25C4" w:rsidRPr="008973E0" w:rsidRDefault="00EB25C4" w:rsidP="008973E0">
      <w:pPr>
        <w:autoSpaceDE w:val="0"/>
        <w:autoSpaceDN w:val="0"/>
        <w:adjustRightInd w:val="0"/>
        <w:spacing w:after="120" w:line="276" w:lineRule="auto"/>
        <w:ind w:left="720"/>
        <w:rPr>
          <w:rFonts w:ascii="Arial" w:hAnsi="Arial" w:cs="Arial"/>
          <w:sz w:val="20"/>
          <w:szCs w:val="20"/>
        </w:rPr>
      </w:pPr>
    </w:p>
    <w:p w14:paraId="341CC7FD" w14:textId="77777777" w:rsidR="00283F5B" w:rsidRPr="008973E0" w:rsidRDefault="00283F5B" w:rsidP="008973E0">
      <w:pPr>
        <w:autoSpaceDE w:val="0"/>
        <w:autoSpaceDN w:val="0"/>
        <w:adjustRightInd w:val="0"/>
        <w:spacing w:after="120" w:line="276" w:lineRule="auto"/>
        <w:ind w:left="720"/>
        <w:rPr>
          <w:rFonts w:ascii="Arial" w:hAnsi="Arial" w:cs="Arial"/>
          <w:sz w:val="20"/>
          <w:szCs w:val="20"/>
        </w:rPr>
      </w:pPr>
    </w:p>
    <w:p w14:paraId="2C8F526D" w14:textId="77777777" w:rsidR="00283F5B" w:rsidRPr="00EB25C4" w:rsidRDefault="00283F5B" w:rsidP="00EB25C4">
      <w:pPr>
        <w:autoSpaceDE w:val="0"/>
        <w:autoSpaceDN w:val="0"/>
        <w:adjustRightInd w:val="0"/>
        <w:spacing w:after="120" w:line="276" w:lineRule="auto"/>
        <w:ind w:left="720"/>
        <w:rPr>
          <w:rFonts w:ascii="Arial" w:hAnsi="Arial" w:cs="Arial"/>
          <w:sz w:val="20"/>
          <w:szCs w:val="20"/>
        </w:rPr>
      </w:pPr>
    </w:p>
    <w:p w14:paraId="504F3FDA" w14:textId="18F42987" w:rsidR="00CF7808" w:rsidRPr="00061AE8" w:rsidRDefault="00CF7808" w:rsidP="009C043C">
      <w:pPr>
        <w:pStyle w:val="Heading2"/>
        <w:ind w:left="360"/>
        <w:rPr>
          <w:rFonts w:ascii="Arial" w:hAnsi="Arial" w:cs="Arial"/>
        </w:rPr>
      </w:pPr>
      <w:r w:rsidRPr="00061AE8">
        <w:rPr>
          <w:rFonts w:ascii="Arial" w:hAnsi="Arial" w:cs="Arial"/>
        </w:rPr>
        <w:t>Organizational structure</w:t>
      </w:r>
    </w:p>
    <w:tbl>
      <w:tblPr>
        <w:tblStyle w:val="TableGrid"/>
        <w:tblW w:w="8730" w:type="dxa"/>
        <w:tblInd w:w="715" w:type="dxa"/>
        <w:shd w:val="clear" w:color="auto" w:fill="FFF2CC" w:themeFill="accent4" w:themeFillTint="33"/>
        <w:tblLook w:val="04A0" w:firstRow="1" w:lastRow="0" w:firstColumn="1" w:lastColumn="0" w:noHBand="0" w:noVBand="1"/>
      </w:tblPr>
      <w:tblGrid>
        <w:gridCol w:w="8730"/>
      </w:tblGrid>
      <w:tr w:rsidR="00283F5B" w:rsidRPr="00582E5C" w14:paraId="699B7AF1" w14:textId="77777777" w:rsidTr="00283F5B">
        <w:tc>
          <w:tcPr>
            <w:tcW w:w="8730" w:type="dxa"/>
            <w:shd w:val="clear" w:color="auto" w:fill="FFF2CC" w:themeFill="accent4" w:themeFillTint="33"/>
          </w:tcPr>
          <w:p w14:paraId="55D33309" w14:textId="58ACB68B" w:rsidR="00283F5B" w:rsidRPr="00582E5C" w:rsidRDefault="00283F5B" w:rsidP="00582E5C">
            <w:pPr>
              <w:autoSpaceDE w:val="0"/>
              <w:autoSpaceDN w:val="0"/>
              <w:adjustRightInd w:val="0"/>
              <w:spacing w:before="120" w:after="120" w:line="276" w:lineRule="auto"/>
              <w:ind w:left="165"/>
              <w:rPr>
                <w:rFonts w:ascii="Arial" w:hAnsi="Arial" w:cs="Arial"/>
                <w:sz w:val="20"/>
                <w:szCs w:val="20"/>
              </w:rPr>
            </w:pPr>
            <w:bookmarkStart w:id="19" w:name="_Hlk38732029"/>
            <w:bookmarkEnd w:id="18"/>
            <w:r w:rsidRPr="00582E5C">
              <w:rPr>
                <w:rFonts w:ascii="Arial" w:hAnsi="Arial" w:cs="Arial"/>
                <w:sz w:val="20"/>
                <w:szCs w:val="20"/>
              </w:rPr>
              <w:t>Describe the organizational structure of the CB</w:t>
            </w:r>
            <w:r w:rsidR="00CA0F5D" w:rsidRPr="00582E5C">
              <w:rPr>
                <w:rFonts w:ascii="Arial" w:hAnsi="Arial" w:cs="Arial"/>
                <w:sz w:val="20"/>
                <w:szCs w:val="20"/>
              </w:rPr>
              <w:t>,</w:t>
            </w:r>
            <w:r w:rsidRPr="00582E5C">
              <w:rPr>
                <w:rFonts w:ascii="Arial" w:hAnsi="Arial" w:cs="Arial"/>
                <w:sz w:val="20"/>
                <w:szCs w:val="20"/>
              </w:rPr>
              <w:t xml:space="preserve"> noting who makes decisions on certification approval or certificate withdrawal. </w:t>
            </w:r>
            <w:bookmarkEnd w:id="19"/>
            <w:r w:rsidR="00194920" w:rsidRPr="00582E5C">
              <w:rPr>
                <w:rFonts w:ascii="Arial" w:hAnsi="Arial" w:cs="Arial"/>
                <w:sz w:val="20"/>
                <w:szCs w:val="20"/>
              </w:rPr>
              <w:t xml:space="preserve"> Where available, include a high-level diagram providing evidence of a separate legal structure</w:t>
            </w:r>
            <w:r w:rsidR="0030187A" w:rsidRPr="00582E5C">
              <w:rPr>
                <w:rFonts w:ascii="Arial" w:hAnsi="Arial" w:cs="Arial"/>
                <w:sz w:val="20"/>
                <w:szCs w:val="20"/>
              </w:rPr>
              <w:t>.</w:t>
            </w:r>
          </w:p>
        </w:tc>
      </w:tr>
    </w:tbl>
    <w:p w14:paraId="41FCE3CB" w14:textId="77777777" w:rsidR="00283F5B" w:rsidRPr="008973E0" w:rsidRDefault="00283F5B" w:rsidP="008973E0">
      <w:pPr>
        <w:autoSpaceDE w:val="0"/>
        <w:autoSpaceDN w:val="0"/>
        <w:adjustRightInd w:val="0"/>
        <w:spacing w:after="120" w:line="276" w:lineRule="auto"/>
        <w:ind w:left="720"/>
        <w:rPr>
          <w:rFonts w:ascii="Arial" w:hAnsi="Arial" w:cs="Arial"/>
          <w:sz w:val="20"/>
          <w:szCs w:val="20"/>
        </w:rPr>
      </w:pPr>
    </w:p>
    <w:p w14:paraId="46051AC0" w14:textId="77777777" w:rsidR="00283F5B" w:rsidRPr="008973E0" w:rsidRDefault="00283F5B" w:rsidP="008973E0">
      <w:pPr>
        <w:autoSpaceDE w:val="0"/>
        <w:autoSpaceDN w:val="0"/>
        <w:adjustRightInd w:val="0"/>
        <w:spacing w:after="120" w:line="276" w:lineRule="auto"/>
        <w:ind w:left="720"/>
        <w:rPr>
          <w:rFonts w:ascii="Arial" w:hAnsi="Arial" w:cs="Arial"/>
          <w:sz w:val="20"/>
          <w:szCs w:val="20"/>
        </w:rPr>
      </w:pPr>
    </w:p>
    <w:p w14:paraId="4BD8D679" w14:textId="5A5C3153" w:rsidR="00283F5B" w:rsidRDefault="00283F5B" w:rsidP="008973E0">
      <w:pPr>
        <w:autoSpaceDE w:val="0"/>
        <w:autoSpaceDN w:val="0"/>
        <w:adjustRightInd w:val="0"/>
        <w:spacing w:after="120" w:line="276" w:lineRule="auto"/>
        <w:ind w:left="720"/>
        <w:rPr>
          <w:rFonts w:ascii="Arial" w:hAnsi="Arial" w:cs="Arial"/>
          <w:sz w:val="20"/>
          <w:szCs w:val="20"/>
        </w:rPr>
      </w:pPr>
    </w:p>
    <w:p w14:paraId="1DDD2049" w14:textId="77777777" w:rsidR="00EB25C4" w:rsidRPr="008973E0" w:rsidRDefault="00EB25C4" w:rsidP="008973E0">
      <w:pPr>
        <w:autoSpaceDE w:val="0"/>
        <w:autoSpaceDN w:val="0"/>
        <w:adjustRightInd w:val="0"/>
        <w:spacing w:after="120" w:line="276" w:lineRule="auto"/>
        <w:ind w:left="720"/>
        <w:rPr>
          <w:rFonts w:ascii="Arial" w:hAnsi="Arial" w:cs="Arial"/>
          <w:sz w:val="20"/>
          <w:szCs w:val="20"/>
        </w:rPr>
      </w:pPr>
    </w:p>
    <w:p w14:paraId="41B27776" w14:textId="77777777" w:rsidR="00283F5B" w:rsidRPr="008973E0" w:rsidRDefault="00283F5B" w:rsidP="008973E0">
      <w:pPr>
        <w:autoSpaceDE w:val="0"/>
        <w:autoSpaceDN w:val="0"/>
        <w:adjustRightInd w:val="0"/>
        <w:spacing w:after="120" w:line="276" w:lineRule="auto"/>
        <w:ind w:left="720"/>
        <w:rPr>
          <w:rFonts w:ascii="Arial" w:hAnsi="Arial" w:cs="Arial"/>
          <w:sz w:val="20"/>
          <w:szCs w:val="20"/>
        </w:rPr>
      </w:pPr>
    </w:p>
    <w:p w14:paraId="562FDADF" w14:textId="5ABC97D2" w:rsidR="00CF7808" w:rsidRPr="00061AE8" w:rsidRDefault="00CF7808" w:rsidP="00FF1D98">
      <w:pPr>
        <w:pStyle w:val="Heading2"/>
        <w:ind w:left="360"/>
        <w:rPr>
          <w:rFonts w:ascii="Arial" w:hAnsi="Arial" w:cs="Arial"/>
        </w:rPr>
      </w:pPr>
      <w:bookmarkStart w:id="20" w:name="_Hlk38732049"/>
      <w:r w:rsidRPr="00061AE8">
        <w:rPr>
          <w:rFonts w:ascii="Arial" w:hAnsi="Arial" w:cs="Arial"/>
        </w:rPr>
        <w:t xml:space="preserve">Resource requirements and </w:t>
      </w:r>
      <w:r w:rsidR="00A66383">
        <w:rPr>
          <w:rFonts w:ascii="Arial" w:hAnsi="Arial" w:cs="Arial"/>
        </w:rPr>
        <w:t>p</w:t>
      </w:r>
      <w:r w:rsidRPr="00061AE8">
        <w:rPr>
          <w:rFonts w:ascii="Arial" w:hAnsi="Arial" w:cs="Arial"/>
        </w:rPr>
        <w:t xml:space="preserve">ersonnel </w:t>
      </w:r>
      <w:r w:rsidR="00A66383">
        <w:rPr>
          <w:rFonts w:ascii="Arial" w:hAnsi="Arial" w:cs="Arial"/>
        </w:rPr>
        <w:t>c</w:t>
      </w:r>
      <w:r w:rsidRPr="00061AE8">
        <w:rPr>
          <w:rFonts w:ascii="Arial" w:hAnsi="Arial" w:cs="Arial"/>
        </w:rPr>
        <w:t>ompetence</w:t>
      </w:r>
    </w:p>
    <w:tbl>
      <w:tblPr>
        <w:tblStyle w:val="TableGrid"/>
        <w:tblW w:w="8730" w:type="dxa"/>
        <w:tblInd w:w="715" w:type="dxa"/>
        <w:shd w:val="clear" w:color="auto" w:fill="FFF2CC" w:themeFill="accent4" w:themeFillTint="33"/>
        <w:tblLook w:val="04A0" w:firstRow="1" w:lastRow="0" w:firstColumn="1" w:lastColumn="0" w:noHBand="0" w:noVBand="1"/>
      </w:tblPr>
      <w:tblGrid>
        <w:gridCol w:w="8730"/>
      </w:tblGrid>
      <w:tr w:rsidR="00283F5B" w:rsidRPr="00061AE8" w14:paraId="43E0ADF2" w14:textId="77777777" w:rsidTr="00283F5B">
        <w:tc>
          <w:tcPr>
            <w:tcW w:w="8730" w:type="dxa"/>
            <w:shd w:val="clear" w:color="auto" w:fill="FFF2CC" w:themeFill="accent4" w:themeFillTint="33"/>
          </w:tcPr>
          <w:p w14:paraId="676197F6" w14:textId="13253E94" w:rsidR="00283F5B" w:rsidRPr="00061AE8" w:rsidRDefault="00541871" w:rsidP="00283F5B">
            <w:pPr>
              <w:autoSpaceDE w:val="0"/>
              <w:autoSpaceDN w:val="0"/>
              <w:adjustRightInd w:val="0"/>
              <w:spacing w:before="120" w:after="120" w:line="276" w:lineRule="auto"/>
              <w:rPr>
                <w:rFonts w:ascii="Arial" w:hAnsi="Arial" w:cs="Arial"/>
                <w:sz w:val="20"/>
                <w:szCs w:val="20"/>
              </w:rPr>
            </w:pPr>
            <w:bookmarkStart w:id="21" w:name="_Hlk38732073"/>
            <w:bookmarkEnd w:id="20"/>
            <w:r>
              <w:rPr>
                <w:rFonts w:ascii="Arial" w:hAnsi="Arial" w:cs="Arial"/>
                <w:sz w:val="20"/>
                <w:szCs w:val="20"/>
              </w:rPr>
              <w:t>Describe and justify</w:t>
            </w:r>
            <w:r w:rsidR="00283F5B" w:rsidRPr="00061AE8">
              <w:rPr>
                <w:rFonts w:ascii="Arial" w:hAnsi="Arial" w:cs="Arial"/>
                <w:sz w:val="20"/>
                <w:szCs w:val="20"/>
              </w:rPr>
              <w:t xml:space="preserve"> the resources</w:t>
            </w:r>
            <w:r w:rsidR="00CA0F5D">
              <w:rPr>
                <w:rFonts w:ascii="Arial" w:hAnsi="Arial" w:cs="Arial"/>
                <w:sz w:val="20"/>
                <w:szCs w:val="20"/>
              </w:rPr>
              <w:t xml:space="preserve"> and their adequacy</w:t>
            </w:r>
            <w:r w:rsidR="00283F5B" w:rsidRPr="00061AE8">
              <w:rPr>
                <w:rFonts w:ascii="Arial" w:hAnsi="Arial" w:cs="Arial"/>
                <w:sz w:val="20"/>
                <w:szCs w:val="20"/>
              </w:rPr>
              <w:t xml:space="preserve"> to manage the audit scheme and ensure ongoing compliance with procedures</w:t>
            </w:r>
            <w:r w:rsidR="00CA0F5D">
              <w:rPr>
                <w:rFonts w:ascii="Arial" w:hAnsi="Arial" w:cs="Arial"/>
                <w:sz w:val="20"/>
                <w:szCs w:val="20"/>
              </w:rPr>
              <w:t>, and as applicable,</w:t>
            </w:r>
            <w:r w:rsidR="00283F5B" w:rsidRPr="00061AE8">
              <w:rPr>
                <w:rFonts w:ascii="Arial" w:hAnsi="Arial" w:cs="Arial"/>
                <w:sz w:val="20"/>
                <w:szCs w:val="20"/>
              </w:rPr>
              <w:t xml:space="preserve"> accreditation requirements.</w:t>
            </w:r>
            <w:bookmarkEnd w:id="21"/>
            <w:r w:rsidR="00283F5B" w:rsidRPr="00061AE8">
              <w:rPr>
                <w:rFonts w:ascii="Arial" w:hAnsi="Arial" w:cs="Arial"/>
                <w:sz w:val="20"/>
                <w:szCs w:val="20"/>
              </w:rPr>
              <w:t xml:space="preserve"> </w:t>
            </w:r>
          </w:p>
        </w:tc>
      </w:tr>
    </w:tbl>
    <w:p w14:paraId="12183BFE" w14:textId="65322299" w:rsidR="00283F5B" w:rsidRPr="008973E0" w:rsidRDefault="00283F5B" w:rsidP="008973E0">
      <w:pPr>
        <w:autoSpaceDE w:val="0"/>
        <w:autoSpaceDN w:val="0"/>
        <w:adjustRightInd w:val="0"/>
        <w:spacing w:after="120" w:line="276" w:lineRule="auto"/>
        <w:ind w:left="720"/>
        <w:rPr>
          <w:rFonts w:ascii="Arial" w:hAnsi="Arial" w:cs="Arial"/>
          <w:sz w:val="20"/>
          <w:szCs w:val="20"/>
        </w:rPr>
      </w:pPr>
    </w:p>
    <w:p w14:paraId="4F663F51" w14:textId="472C4FE9" w:rsidR="00283F5B" w:rsidRDefault="00283F5B" w:rsidP="008973E0">
      <w:pPr>
        <w:autoSpaceDE w:val="0"/>
        <w:autoSpaceDN w:val="0"/>
        <w:adjustRightInd w:val="0"/>
        <w:spacing w:after="120" w:line="276" w:lineRule="auto"/>
        <w:ind w:left="720"/>
        <w:rPr>
          <w:rFonts w:ascii="Arial" w:hAnsi="Arial" w:cs="Arial"/>
          <w:sz w:val="20"/>
          <w:szCs w:val="20"/>
        </w:rPr>
      </w:pPr>
    </w:p>
    <w:p w14:paraId="6257B82C" w14:textId="52A27DAD" w:rsidR="00283F5B" w:rsidRPr="008973E0" w:rsidRDefault="00283F5B" w:rsidP="008973E0">
      <w:pPr>
        <w:autoSpaceDE w:val="0"/>
        <w:autoSpaceDN w:val="0"/>
        <w:adjustRightInd w:val="0"/>
        <w:spacing w:after="120" w:line="276" w:lineRule="auto"/>
        <w:ind w:left="720"/>
        <w:rPr>
          <w:rFonts w:ascii="Arial" w:hAnsi="Arial" w:cs="Arial"/>
          <w:sz w:val="20"/>
          <w:szCs w:val="20"/>
        </w:rPr>
      </w:pPr>
    </w:p>
    <w:p w14:paraId="3EBC3A41" w14:textId="6C2C06EF" w:rsidR="00283F5B" w:rsidRDefault="00283F5B" w:rsidP="008973E0">
      <w:pPr>
        <w:autoSpaceDE w:val="0"/>
        <w:autoSpaceDN w:val="0"/>
        <w:adjustRightInd w:val="0"/>
        <w:spacing w:after="120" w:line="276" w:lineRule="auto"/>
        <w:ind w:left="720"/>
        <w:rPr>
          <w:rFonts w:ascii="Arial" w:hAnsi="Arial" w:cs="Arial"/>
          <w:sz w:val="20"/>
          <w:szCs w:val="20"/>
        </w:rPr>
      </w:pPr>
    </w:p>
    <w:tbl>
      <w:tblPr>
        <w:tblStyle w:val="TableGrid"/>
        <w:tblW w:w="8730" w:type="dxa"/>
        <w:tblInd w:w="715" w:type="dxa"/>
        <w:shd w:val="clear" w:color="auto" w:fill="FFF2CC" w:themeFill="accent4" w:themeFillTint="33"/>
        <w:tblLook w:val="04A0" w:firstRow="1" w:lastRow="0" w:firstColumn="1" w:lastColumn="0" w:noHBand="0" w:noVBand="1"/>
      </w:tblPr>
      <w:tblGrid>
        <w:gridCol w:w="8730"/>
      </w:tblGrid>
      <w:tr w:rsidR="00283F5B" w:rsidRPr="00061AE8" w14:paraId="602601A5" w14:textId="77777777" w:rsidTr="00283F5B">
        <w:tc>
          <w:tcPr>
            <w:tcW w:w="8730" w:type="dxa"/>
            <w:shd w:val="clear" w:color="auto" w:fill="FFF2CC" w:themeFill="accent4" w:themeFillTint="33"/>
          </w:tcPr>
          <w:p w14:paraId="02901163" w14:textId="5A080921" w:rsidR="00283F5B" w:rsidRPr="00061AE8" w:rsidRDefault="00283F5B" w:rsidP="00283F5B">
            <w:pPr>
              <w:autoSpaceDE w:val="0"/>
              <w:autoSpaceDN w:val="0"/>
              <w:adjustRightInd w:val="0"/>
              <w:spacing w:before="120" w:after="120" w:line="276" w:lineRule="auto"/>
              <w:rPr>
                <w:rFonts w:ascii="Arial" w:hAnsi="Arial" w:cs="Arial"/>
                <w:sz w:val="20"/>
                <w:szCs w:val="20"/>
              </w:rPr>
            </w:pPr>
            <w:bookmarkStart w:id="22" w:name="_Hlk38732096"/>
            <w:r w:rsidRPr="00061AE8">
              <w:rPr>
                <w:rFonts w:ascii="Arial" w:hAnsi="Arial" w:cs="Arial"/>
                <w:sz w:val="20"/>
                <w:szCs w:val="20"/>
              </w:rPr>
              <w:t xml:space="preserve">Confirm that independent contractor agreements (ICAs) are in place with the auditors, as applicable. </w:t>
            </w:r>
          </w:p>
          <w:p w14:paraId="6BF7B3AA" w14:textId="354CF942" w:rsidR="00283F5B" w:rsidRPr="00061AE8" w:rsidRDefault="00283F5B" w:rsidP="00283F5B">
            <w:pPr>
              <w:autoSpaceDE w:val="0"/>
              <w:autoSpaceDN w:val="0"/>
              <w:adjustRightInd w:val="0"/>
              <w:spacing w:before="120" w:after="120" w:line="276" w:lineRule="auto"/>
              <w:rPr>
                <w:rFonts w:ascii="Arial" w:hAnsi="Arial" w:cs="Arial"/>
                <w:sz w:val="20"/>
                <w:szCs w:val="20"/>
              </w:rPr>
            </w:pPr>
            <w:bookmarkStart w:id="23" w:name="_Hlk38732126"/>
            <w:bookmarkEnd w:id="22"/>
            <w:r w:rsidRPr="00061AE8">
              <w:rPr>
                <w:rFonts w:ascii="Arial" w:hAnsi="Arial" w:cs="Arial"/>
                <w:sz w:val="20"/>
                <w:szCs w:val="20"/>
              </w:rPr>
              <w:t xml:space="preserve">Confirm whether the ICA include provisions for confidentiality and impartiality. </w:t>
            </w:r>
            <w:bookmarkEnd w:id="23"/>
          </w:p>
        </w:tc>
      </w:tr>
    </w:tbl>
    <w:p w14:paraId="0AE88296" w14:textId="7433D6A0" w:rsidR="00283F5B" w:rsidRPr="008973E0" w:rsidRDefault="00283F5B" w:rsidP="008973E0">
      <w:pPr>
        <w:autoSpaceDE w:val="0"/>
        <w:autoSpaceDN w:val="0"/>
        <w:adjustRightInd w:val="0"/>
        <w:spacing w:after="120" w:line="276" w:lineRule="auto"/>
        <w:ind w:left="720"/>
        <w:rPr>
          <w:rFonts w:ascii="Arial" w:hAnsi="Arial" w:cs="Arial"/>
          <w:sz w:val="20"/>
          <w:szCs w:val="20"/>
        </w:rPr>
      </w:pPr>
    </w:p>
    <w:p w14:paraId="761C0C61" w14:textId="77777777" w:rsidR="00EB25C4" w:rsidRPr="008973E0" w:rsidRDefault="00EB25C4" w:rsidP="008973E0">
      <w:pPr>
        <w:autoSpaceDE w:val="0"/>
        <w:autoSpaceDN w:val="0"/>
        <w:adjustRightInd w:val="0"/>
        <w:spacing w:after="120" w:line="276" w:lineRule="auto"/>
        <w:ind w:left="720"/>
        <w:rPr>
          <w:rFonts w:ascii="Arial" w:hAnsi="Arial" w:cs="Arial"/>
          <w:sz w:val="20"/>
          <w:szCs w:val="20"/>
        </w:rPr>
      </w:pPr>
    </w:p>
    <w:p w14:paraId="79FBD39A" w14:textId="33A8B165" w:rsidR="00283F5B" w:rsidRPr="008973E0" w:rsidRDefault="00283F5B" w:rsidP="008973E0">
      <w:pPr>
        <w:autoSpaceDE w:val="0"/>
        <w:autoSpaceDN w:val="0"/>
        <w:adjustRightInd w:val="0"/>
        <w:spacing w:after="120" w:line="276" w:lineRule="auto"/>
        <w:ind w:left="720"/>
        <w:rPr>
          <w:rFonts w:ascii="Arial" w:hAnsi="Arial" w:cs="Arial"/>
          <w:sz w:val="20"/>
          <w:szCs w:val="20"/>
        </w:rPr>
      </w:pPr>
    </w:p>
    <w:p w14:paraId="18D1C4B6" w14:textId="21813BE1" w:rsidR="00283F5B" w:rsidRDefault="00283F5B" w:rsidP="008973E0">
      <w:pPr>
        <w:autoSpaceDE w:val="0"/>
        <w:autoSpaceDN w:val="0"/>
        <w:adjustRightInd w:val="0"/>
        <w:spacing w:after="120" w:line="276" w:lineRule="auto"/>
        <w:ind w:left="720"/>
        <w:rPr>
          <w:rFonts w:ascii="Arial" w:hAnsi="Arial" w:cs="Arial"/>
          <w:sz w:val="20"/>
          <w:szCs w:val="20"/>
        </w:rPr>
      </w:pPr>
    </w:p>
    <w:p w14:paraId="75E2E899" w14:textId="77777777" w:rsidR="008C608D" w:rsidRPr="008973E0" w:rsidRDefault="008C608D" w:rsidP="008973E0">
      <w:pPr>
        <w:autoSpaceDE w:val="0"/>
        <w:autoSpaceDN w:val="0"/>
        <w:adjustRightInd w:val="0"/>
        <w:spacing w:after="120" w:line="276" w:lineRule="auto"/>
        <w:ind w:left="720"/>
        <w:rPr>
          <w:rFonts w:ascii="Arial" w:hAnsi="Arial" w:cs="Arial"/>
          <w:sz w:val="20"/>
          <w:szCs w:val="20"/>
        </w:rPr>
      </w:pPr>
    </w:p>
    <w:tbl>
      <w:tblPr>
        <w:tblStyle w:val="TableGrid"/>
        <w:tblW w:w="8730" w:type="dxa"/>
        <w:tblInd w:w="715" w:type="dxa"/>
        <w:shd w:val="clear" w:color="auto" w:fill="FFF2CC" w:themeFill="accent4" w:themeFillTint="33"/>
        <w:tblLook w:val="04A0" w:firstRow="1" w:lastRow="0" w:firstColumn="1" w:lastColumn="0" w:noHBand="0" w:noVBand="1"/>
      </w:tblPr>
      <w:tblGrid>
        <w:gridCol w:w="8730"/>
      </w:tblGrid>
      <w:tr w:rsidR="00283F5B" w:rsidRPr="00061AE8" w14:paraId="12519D7E" w14:textId="77777777" w:rsidTr="00283F5B">
        <w:tc>
          <w:tcPr>
            <w:tcW w:w="8730" w:type="dxa"/>
            <w:shd w:val="clear" w:color="auto" w:fill="FFF2CC" w:themeFill="accent4" w:themeFillTint="33"/>
          </w:tcPr>
          <w:p w14:paraId="287542F5" w14:textId="3A5CA6BF" w:rsidR="00283F5B" w:rsidRPr="00061AE8" w:rsidRDefault="00541871" w:rsidP="00283F5B">
            <w:pPr>
              <w:autoSpaceDE w:val="0"/>
              <w:autoSpaceDN w:val="0"/>
              <w:adjustRightInd w:val="0"/>
              <w:spacing w:before="120" w:after="120" w:line="276" w:lineRule="auto"/>
              <w:rPr>
                <w:rFonts w:ascii="Arial" w:hAnsi="Arial" w:cs="Arial"/>
                <w:sz w:val="20"/>
                <w:szCs w:val="20"/>
              </w:rPr>
            </w:pPr>
            <w:bookmarkStart w:id="24" w:name="_Hlk38732147"/>
            <w:r>
              <w:rPr>
                <w:rFonts w:ascii="Arial" w:hAnsi="Arial" w:cs="Arial"/>
                <w:sz w:val="20"/>
                <w:szCs w:val="20"/>
              </w:rPr>
              <w:t>Describe</w:t>
            </w:r>
            <w:r w:rsidRPr="00061AE8">
              <w:rPr>
                <w:rFonts w:ascii="Arial" w:hAnsi="Arial" w:cs="Arial"/>
                <w:sz w:val="20"/>
                <w:szCs w:val="20"/>
              </w:rPr>
              <w:t xml:space="preserve"> </w:t>
            </w:r>
            <w:r w:rsidR="00283F5B" w:rsidRPr="00061AE8">
              <w:rPr>
                <w:rFonts w:ascii="Arial" w:hAnsi="Arial" w:cs="Arial"/>
                <w:sz w:val="20"/>
                <w:szCs w:val="20"/>
              </w:rPr>
              <w:t xml:space="preserve">how the auditing / </w:t>
            </w:r>
            <w:r w:rsidR="00E3516E">
              <w:rPr>
                <w:rFonts w:ascii="Arial" w:hAnsi="Arial" w:cs="Arial"/>
                <w:sz w:val="20"/>
                <w:szCs w:val="20"/>
              </w:rPr>
              <w:t>CB</w:t>
            </w:r>
            <w:r w:rsidR="00CA0F5D" w:rsidRPr="00061AE8">
              <w:rPr>
                <w:rFonts w:ascii="Arial" w:hAnsi="Arial" w:cs="Arial"/>
                <w:sz w:val="20"/>
                <w:szCs w:val="20"/>
              </w:rPr>
              <w:t xml:space="preserve"> </w:t>
            </w:r>
            <w:r w:rsidR="00283F5B" w:rsidRPr="00061AE8">
              <w:rPr>
                <w:rFonts w:ascii="Arial" w:hAnsi="Arial" w:cs="Arial"/>
                <w:sz w:val="20"/>
                <w:szCs w:val="20"/>
              </w:rPr>
              <w:t xml:space="preserve">ensures adequate </w:t>
            </w:r>
            <w:r w:rsidR="00D2274F">
              <w:rPr>
                <w:rFonts w:ascii="Arial" w:hAnsi="Arial" w:cs="Arial"/>
                <w:sz w:val="20"/>
                <w:szCs w:val="20"/>
              </w:rPr>
              <w:t xml:space="preserve">auditor </w:t>
            </w:r>
            <w:r w:rsidR="001556B7">
              <w:rPr>
                <w:rFonts w:ascii="Arial" w:hAnsi="Arial" w:cs="Arial"/>
                <w:sz w:val="20"/>
                <w:szCs w:val="20"/>
              </w:rPr>
              <w:t xml:space="preserve">resources </w:t>
            </w:r>
            <w:r w:rsidR="001556B7" w:rsidRPr="00061AE8">
              <w:rPr>
                <w:rFonts w:ascii="Arial" w:hAnsi="Arial" w:cs="Arial"/>
                <w:sz w:val="20"/>
                <w:szCs w:val="20"/>
              </w:rPr>
              <w:t>and</w:t>
            </w:r>
            <w:r w:rsidR="00283F5B" w:rsidRPr="00061AE8">
              <w:rPr>
                <w:rFonts w:ascii="Arial" w:hAnsi="Arial" w:cs="Arial"/>
                <w:sz w:val="20"/>
                <w:szCs w:val="20"/>
              </w:rPr>
              <w:t xml:space="preserve"> </w:t>
            </w:r>
            <w:r w:rsidR="00A66383">
              <w:rPr>
                <w:rFonts w:ascii="Arial" w:hAnsi="Arial" w:cs="Arial"/>
                <w:sz w:val="20"/>
                <w:szCs w:val="20"/>
              </w:rPr>
              <w:t xml:space="preserve">that </w:t>
            </w:r>
            <w:r w:rsidR="00283F5B" w:rsidRPr="00061AE8">
              <w:rPr>
                <w:rFonts w:ascii="Arial" w:hAnsi="Arial" w:cs="Arial"/>
                <w:sz w:val="20"/>
                <w:szCs w:val="20"/>
              </w:rPr>
              <w:t>auditors are competent in their respective roles / assignments.</w:t>
            </w:r>
          </w:p>
          <w:p w14:paraId="57C993BB" w14:textId="3CEC5611" w:rsidR="00283F5B" w:rsidRPr="00061AE8" w:rsidRDefault="00541871" w:rsidP="00283F5B">
            <w:pPr>
              <w:autoSpaceDE w:val="0"/>
              <w:autoSpaceDN w:val="0"/>
              <w:adjustRightInd w:val="0"/>
              <w:spacing w:before="120" w:after="120" w:line="276" w:lineRule="auto"/>
              <w:rPr>
                <w:rFonts w:ascii="Arial" w:hAnsi="Arial" w:cs="Arial"/>
                <w:sz w:val="20"/>
                <w:szCs w:val="20"/>
              </w:rPr>
            </w:pPr>
            <w:r>
              <w:rPr>
                <w:rFonts w:ascii="Arial" w:hAnsi="Arial" w:cs="Arial"/>
                <w:sz w:val="20"/>
                <w:szCs w:val="20"/>
              </w:rPr>
              <w:t xml:space="preserve">Describe </w:t>
            </w:r>
            <w:r w:rsidR="00283F5B" w:rsidRPr="00061AE8">
              <w:rPr>
                <w:rFonts w:ascii="Arial" w:hAnsi="Arial" w:cs="Arial"/>
                <w:sz w:val="20"/>
                <w:szCs w:val="20"/>
              </w:rPr>
              <w:t>how auditor competencies are reviewed and maintained.</w:t>
            </w:r>
            <w:bookmarkEnd w:id="24"/>
          </w:p>
        </w:tc>
      </w:tr>
    </w:tbl>
    <w:p w14:paraId="3416C226" w14:textId="06D9155D" w:rsidR="00283F5B" w:rsidRPr="008973E0" w:rsidRDefault="00283F5B" w:rsidP="008973E0">
      <w:pPr>
        <w:autoSpaceDE w:val="0"/>
        <w:autoSpaceDN w:val="0"/>
        <w:adjustRightInd w:val="0"/>
        <w:spacing w:after="120" w:line="276" w:lineRule="auto"/>
        <w:ind w:left="720"/>
        <w:rPr>
          <w:rFonts w:ascii="Arial" w:hAnsi="Arial" w:cs="Arial"/>
          <w:sz w:val="20"/>
          <w:szCs w:val="20"/>
        </w:rPr>
      </w:pPr>
    </w:p>
    <w:p w14:paraId="511532E0" w14:textId="2D13E19F" w:rsidR="00283F5B" w:rsidRDefault="00283F5B" w:rsidP="008973E0">
      <w:pPr>
        <w:autoSpaceDE w:val="0"/>
        <w:autoSpaceDN w:val="0"/>
        <w:adjustRightInd w:val="0"/>
        <w:spacing w:after="120" w:line="276" w:lineRule="auto"/>
        <w:ind w:left="720"/>
        <w:rPr>
          <w:rFonts w:ascii="Arial" w:hAnsi="Arial" w:cs="Arial"/>
          <w:sz w:val="20"/>
          <w:szCs w:val="20"/>
        </w:rPr>
      </w:pPr>
    </w:p>
    <w:p w14:paraId="5144D0CA" w14:textId="3B606FBC" w:rsidR="00283F5B" w:rsidRPr="008973E0" w:rsidRDefault="00283F5B" w:rsidP="008973E0">
      <w:pPr>
        <w:autoSpaceDE w:val="0"/>
        <w:autoSpaceDN w:val="0"/>
        <w:adjustRightInd w:val="0"/>
        <w:spacing w:after="120" w:line="276" w:lineRule="auto"/>
        <w:ind w:left="720"/>
        <w:rPr>
          <w:rFonts w:ascii="Arial" w:hAnsi="Arial" w:cs="Arial"/>
          <w:sz w:val="20"/>
          <w:szCs w:val="20"/>
        </w:rPr>
      </w:pPr>
    </w:p>
    <w:p w14:paraId="7DAB4E91" w14:textId="77777777" w:rsidR="00283F5B" w:rsidRPr="008973E0" w:rsidRDefault="00283F5B" w:rsidP="008973E0">
      <w:pPr>
        <w:autoSpaceDE w:val="0"/>
        <w:autoSpaceDN w:val="0"/>
        <w:adjustRightInd w:val="0"/>
        <w:spacing w:after="120" w:line="276" w:lineRule="auto"/>
        <w:ind w:left="720"/>
        <w:rPr>
          <w:rFonts w:ascii="Arial" w:hAnsi="Arial" w:cs="Arial"/>
          <w:sz w:val="20"/>
          <w:szCs w:val="20"/>
        </w:rPr>
      </w:pPr>
    </w:p>
    <w:p w14:paraId="0874CD0F" w14:textId="0F13ED3D" w:rsidR="00CF7808" w:rsidRPr="00061AE8" w:rsidRDefault="00CF7808" w:rsidP="00FF1D98">
      <w:pPr>
        <w:pStyle w:val="Heading2"/>
        <w:ind w:left="360"/>
        <w:rPr>
          <w:rFonts w:ascii="Arial" w:hAnsi="Arial" w:cs="Arial"/>
        </w:rPr>
      </w:pPr>
      <w:bookmarkStart w:id="25" w:name="_Hlk38732171"/>
      <w:r w:rsidRPr="00061AE8">
        <w:rPr>
          <w:rFonts w:ascii="Arial" w:hAnsi="Arial" w:cs="Arial"/>
        </w:rPr>
        <w:t xml:space="preserve">Certification </w:t>
      </w:r>
      <w:r w:rsidR="001556B7">
        <w:rPr>
          <w:rFonts w:ascii="Arial" w:hAnsi="Arial" w:cs="Arial"/>
        </w:rPr>
        <w:t>d</w:t>
      </w:r>
      <w:r w:rsidRPr="00061AE8">
        <w:rPr>
          <w:rFonts w:ascii="Arial" w:hAnsi="Arial" w:cs="Arial"/>
        </w:rPr>
        <w:t>ecision</w:t>
      </w:r>
    </w:p>
    <w:tbl>
      <w:tblPr>
        <w:tblStyle w:val="TableGrid"/>
        <w:tblW w:w="8730" w:type="dxa"/>
        <w:tblInd w:w="715" w:type="dxa"/>
        <w:tblLook w:val="04A0" w:firstRow="1" w:lastRow="0" w:firstColumn="1" w:lastColumn="0" w:noHBand="0" w:noVBand="1"/>
      </w:tblPr>
      <w:tblGrid>
        <w:gridCol w:w="8730"/>
      </w:tblGrid>
      <w:tr w:rsidR="00283F5B" w:rsidRPr="00061AE8" w14:paraId="3014CFC2" w14:textId="77777777" w:rsidTr="008973E0">
        <w:tc>
          <w:tcPr>
            <w:tcW w:w="8730" w:type="dxa"/>
            <w:shd w:val="clear" w:color="auto" w:fill="FFF2CC" w:themeFill="accent4" w:themeFillTint="33"/>
          </w:tcPr>
          <w:p w14:paraId="4B3B8A61" w14:textId="1159FAD8" w:rsidR="00283F5B" w:rsidRPr="00061AE8" w:rsidRDefault="0086433B" w:rsidP="008973E0">
            <w:pPr>
              <w:autoSpaceDE w:val="0"/>
              <w:autoSpaceDN w:val="0"/>
              <w:adjustRightInd w:val="0"/>
              <w:spacing w:before="120" w:after="120" w:line="276" w:lineRule="auto"/>
              <w:rPr>
                <w:rFonts w:ascii="Arial" w:hAnsi="Arial" w:cs="Arial"/>
                <w:sz w:val="20"/>
                <w:szCs w:val="20"/>
              </w:rPr>
            </w:pPr>
            <w:bookmarkStart w:id="26" w:name="_Hlk38732196"/>
            <w:bookmarkEnd w:id="25"/>
            <w:r>
              <w:rPr>
                <w:rFonts w:ascii="Arial" w:hAnsi="Arial" w:cs="Arial"/>
                <w:sz w:val="20"/>
                <w:szCs w:val="20"/>
              </w:rPr>
              <w:t>Identify</w:t>
            </w:r>
            <w:r w:rsidR="00283F5B" w:rsidRPr="00061AE8">
              <w:rPr>
                <w:rFonts w:ascii="Arial" w:hAnsi="Arial" w:cs="Arial"/>
                <w:sz w:val="20"/>
                <w:szCs w:val="20"/>
              </w:rPr>
              <w:t xml:space="preserve"> </w:t>
            </w:r>
            <w:r>
              <w:rPr>
                <w:rFonts w:ascii="Arial" w:hAnsi="Arial" w:cs="Arial"/>
                <w:sz w:val="20"/>
                <w:szCs w:val="20"/>
              </w:rPr>
              <w:t>the party responsible for</w:t>
            </w:r>
            <w:r w:rsidR="00283F5B" w:rsidRPr="00061AE8">
              <w:rPr>
                <w:rFonts w:ascii="Arial" w:hAnsi="Arial" w:cs="Arial"/>
                <w:sz w:val="20"/>
                <w:szCs w:val="20"/>
              </w:rPr>
              <w:t xml:space="preserve"> certification decisions. </w:t>
            </w:r>
            <w:bookmarkEnd w:id="26"/>
          </w:p>
        </w:tc>
      </w:tr>
    </w:tbl>
    <w:p w14:paraId="683D7612" w14:textId="39B98AF4" w:rsidR="008973E0" w:rsidRDefault="008973E0" w:rsidP="008973E0">
      <w:pPr>
        <w:autoSpaceDE w:val="0"/>
        <w:autoSpaceDN w:val="0"/>
        <w:adjustRightInd w:val="0"/>
        <w:spacing w:after="120" w:line="276" w:lineRule="auto"/>
        <w:ind w:left="720"/>
        <w:rPr>
          <w:rFonts w:ascii="Arial" w:hAnsi="Arial" w:cs="Arial"/>
          <w:sz w:val="20"/>
          <w:szCs w:val="20"/>
        </w:rPr>
      </w:pPr>
    </w:p>
    <w:p w14:paraId="1E148C68" w14:textId="155B3C7D" w:rsidR="008973E0" w:rsidRDefault="008973E0" w:rsidP="008973E0">
      <w:pPr>
        <w:autoSpaceDE w:val="0"/>
        <w:autoSpaceDN w:val="0"/>
        <w:adjustRightInd w:val="0"/>
        <w:spacing w:after="120" w:line="276" w:lineRule="auto"/>
        <w:ind w:left="720"/>
        <w:rPr>
          <w:rFonts w:ascii="Arial" w:hAnsi="Arial" w:cs="Arial"/>
          <w:sz w:val="20"/>
          <w:szCs w:val="20"/>
        </w:rPr>
      </w:pPr>
    </w:p>
    <w:p w14:paraId="4E69FB92" w14:textId="77777777" w:rsidR="008973E0" w:rsidRPr="00061AE8" w:rsidRDefault="008973E0" w:rsidP="00EB25C4">
      <w:pPr>
        <w:autoSpaceDE w:val="0"/>
        <w:autoSpaceDN w:val="0"/>
        <w:adjustRightInd w:val="0"/>
        <w:spacing w:after="120" w:line="276" w:lineRule="auto"/>
        <w:ind w:left="720"/>
        <w:rPr>
          <w:rFonts w:ascii="Arial" w:hAnsi="Arial" w:cs="Arial"/>
          <w:sz w:val="20"/>
          <w:szCs w:val="20"/>
        </w:rPr>
      </w:pPr>
    </w:p>
    <w:tbl>
      <w:tblPr>
        <w:tblStyle w:val="TableGrid"/>
        <w:tblW w:w="8730" w:type="dxa"/>
        <w:tblInd w:w="715" w:type="dxa"/>
        <w:shd w:val="clear" w:color="auto" w:fill="FFF2CC" w:themeFill="accent4" w:themeFillTint="33"/>
        <w:tblLook w:val="04A0" w:firstRow="1" w:lastRow="0" w:firstColumn="1" w:lastColumn="0" w:noHBand="0" w:noVBand="1"/>
      </w:tblPr>
      <w:tblGrid>
        <w:gridCol w:w="8730"/>
      </w:tblGrid>
      <w:tr w:rsidR="00283F5B" w:rsidRPr="00061AE8" w14:paraId="7A9C1998" w14:textId="77777777" w:rsidTr="008973E0">
        <w:tc>
          <w:tcPr>
            <w:tcW w:w="8730" w:type="dxa"/>
            <w:shd w:val="clear" w:color="auto" w:fill="FFF2CC" w:themeFill="accent4" w:themeFillTint="33"/>
          </w:tcPr>
          <w:p w14:paraId="297323BD" w14:textId="43F8F0E8" w:rsidR="00283F5B" w:rsidRPr="00061AE8" w:rsidRDefault="00541871" w:rsidP="008973E0">
            <w:pPr>
              <w:autoSpaceDE w:val="0"/>
              <w:autoSpaceDN w:val="0"/>
              <w:adjustRightInd w:val="0"/>
              <w:spacing w:before="120" w:after="120" w:line="276" w:lineRule="auto"/>
              <w:rPr>
                <w:rFonts w:ascii="Arial" w:hAnsi="Arial" w:cs="Arial"/>
                <w:sz w:val="20"/>
                <w:szCs w:val="20"/>
              </w:rPr>
            </w:pPr>
            <w:bookmarkStart w:id="27" w:name="_Hlk38732213"/>
            <w:r>
              <w:rPr>
                <w:rFonts w:ascii="Arial" w:hAnsi="Arial" w:cs="Arial"/>
                <w:sz w:val="20"/>
                <w:szCs w:val="20"/>
              </w:rPr>
              <w:t>Describe</w:t>
            </w:r>
            <w:r w:rsidRPr="00061AE8">
              <w:rPr>
                <w:rFonts w:ascii="Arial" w:hAnsi="Arial" w:cs="Arial"/>
                <w:sz w:val="20"/>
                <w:szCs w:val="20"/>
              </w:rPr>
              <w:t xml:space="preserve"> </w:t>
            </w:r>
            <w:r w:rsidR="00283F5B" w:rsidRPr="00061AE8">
              <w:rPr>
                <w:rFonts w:ascii="Arial" w:hAnsi="Arial" w:cs="Arial"/>
                <w:sz w:val="20"/>
                <w:szCs w:val="20"/>
              </w:rPr>
              <w:t xml:space="preserve">how audit findings are classified. </w:t>
            </w:r>
          </w:p>
          <w:p w14:paraId="3C005805" w14:textId="45ACBEF7" w:rsidR="00283F5B" w:rsidRPr="00061AE8" w:rsidRDefault="0086433B" w:rsidP="008973E0">
            <w:pPr>
              <w:autoSpaceDE w:val="0"/>
              <w:autoSpaceDN w:val="0"/>
              <w:adjustRightInd w:val="0"/>
              <w:spacing w:before="120" w:after="120" w:line="276" w:lineRule="auto"/>
              <w:rPr>
                <w:rFonts w:ascii="Arial" w:hAnsi="Arial" w:cs="Arial"/>
                <w:sz w:val="20"/>
                <w:szCs w:val="20"/>
              </w:rPr>
            </w:pPr>
            <w:r>
              <w:rPr>
                <w:rFonts w:ascii="Arial" w:hAnsi="Arial" w:cs="Arial"/>
                <w:sz w:val="20"/>
                <w:szCs w:val="20"/>
              </w:rPr>
              <w:t>Identify</w:t>
            </w:r>
            <w:r w:rsidR="00283F5B" w:rsidRPr="00061AE8">
              <w:rPr>
                <w:rFonts w:ascii="Arial" w:hAnsi="Arial" w:cs="Arial"/>
                <w:sz w:val="20"/>
                <w:szCs w:val="20"/>
              </w:rPr>
              <w:t xml:space="preserve"> the </w:t>
            </w:r>
            <w:r>
              <w:rPr>
                <w:rFonts w:ascii="Arial" w:hAnsi="Arial" w:cs="Arial"/>
                <w:sz w:val="20"/>
                <w:szCs w:val="20"/>
              </w:rPr>
              <w:t>criteria</w:t>
            </w:r>
            <w:r w:rsidR="00283F5B" w:rsidRPr="00061AE8">
              <w:rPr>
                <w:rFonts w:ascii="Arial" w:hAnsi="Arial" w:cs="Arial"/>
                <w:sz w:val="20"/>
                <w:szCs w:val="20"/>
              </w:rPr>
              <w:t xml:space="preserve"> on which a certification decision is made</w:t>
            </w:r>
            <w:bookmarkEnd w:id="27"/>
            <w:r w:rsidR="008973E0">
              <w:rPr>
                <w:rFonts w:ascii="Arial" w:hAnsi="Arial" w:cs="Arial"/>
                <w:sz w:val="20"/>
                <w:szCs w:val="20"/>
              </w:rPr>
              <w:t>.</w:t>
            </w:r>
          </w:p>
        </w:tc>
      </w:tr>
    </w:tbl>
    <w:p w14:paraId="15E4C40B" w14:textId="68C100CF" w:rsidR="008973E0" w:rsidRDefault="008973E0" w:rsidP="008973E0">
      <w:pPr>
        <w:autoSpaceDE w:val="0"/>
        <w:autoSpaceDN w:val="0"/>
        <w:adjustRightInd w:val="0"/>
        <w:spacing w:before="120" w:after="120" w:line="276" w:lineRule="auto"/>
        <w:ind w:left="720"/>
        <w:rPr>
          <w:rFonts w:ascii="Arial" w:hAnsi="Arial" w:cs="Arial"/>
          <w:sz w:val="20"/>
          <w:szCs w:val="20"/>
        </w:rPr>
      </w:pPr>
    </w:p>
    <w:p w14:paraId="4F48F43E" w14:textId="4374102E" w:rsidR="008973E0" w:rsidRDefault="008973E0" w:rsidP="008973E0">
      <w:pPr>
        <w:autoSpaceDE w:val="0"/>
        <w:autoSpaceDN w:val="0"/>
        <w:adjustRightInd w:val="0"/>
        <w:spacing w:before="120" w:after="120" w:line="276" w:lineRule="auto"/>
        <w:ind w:left="720"/>
        <w:rPr>
          <w:rFonts w:ascii="Arial" w:hAnsi="Arial" w:cs="Arial"/>
          <w:sz w:val="20"/>
          <w:szCs w:val="20"/>
        </w:rPr>
      </w:pPr>
    </w:p>
    <w:p w14:paraId="569D8149" w14:textId="7112B876" w:rsidR="008973E0" w:rsidRDefault="008973E0" w:rsidP="008973E0">
      <w:pPr>
        <w:autoSpaceDE w:val="0"/>
        <w:autoSpaceDN w:val="0"/>
        <w:adjustRightInd w:val="0"/>
        <w:spacing w:before="120" w:after="120" w:line="276" w:lineRule="auto"/>
        <w:ind w:left="720"/>
        <w:rPr>
          <w:rFonts w:ascii="Arial" w:hAnsi="Arial" w:cs="Arial"/>
          <w:sz w:val="20"/>
          <w:szCs w:val="20"/>
        </w:rPr>
      </w:pPr>
    </w:p>
    <w:p w14:paraId="763B827F" w14:textId="1D0228D3" w:rsidR="008973E0" w:rsidRDefault="008973E0" w:rsidP="008973E0">
      <w:pPr>
        <w:autoSpaceDE w:val="0"/>
        <w:autoSpaceDN w:val="0"/>
        <w:adjustRightInd w:val="0"/>
        <w:spacing w:before="120" w:after="120" w:line="276" w:lineRule="auto"/>
        <w:ind w:left="720"/>
        <w:rPr>
          <w:rFonts w:ascii="Arial" w:hAnsi="Arial" w:cs="Arial"/>
          <w:sz w:val="20"/>
          <w:szCs w:val="20"/>
        </w:rPr>
      </w:pPr>
    </w:p>
    <w:p w14:paraId="76E4E836" w14:textId="6C38A7CA" w:rsidR="008C608D" w:rsidRDefault="008C608D" w:rsidP="008973E0">
      <w:pPr>
        <w:autoSpaceDE w:val="0"/>
        <w:autoSpaceDN w:val="0"/>
        <w:adjustRightInd w:val="0"/>
        <w:spacing w:before="120" w:after="120" w:line="276" w:lineRule="auto"/>
        <w:ind w:left="720"/>
        <w:rPr>
          <w:rFonts w:ascii="Arial" w:hAnsi="Arial" w:cs="Arial"/>
          <w:sz w:val="20"/>
          <w:szCs w:val="20"/>
        </w:rPr>
      </w:pPr>
      <w:r>
        <w:rPr>
          <w:rFonts w:ascii="Arial" w:hAnsi="Arial" w:cs="Arial"/>
          <w:sz w:val="20"/>
          <w:szCs w:val="20"/>
        </w:rPr>
        <w:br w:type="page"/>
      </w:r>
    </w:p>
    <w:p w14:paraId="5489E45F" w14:textId="77777777" w:rsidR="008C608D" w:rsidRPr="00061AE8" w:rsidRDefault="008C608D" w:rsidP="008973E0">
      <w:pPr>
        <w:autoSpaceDE w:val="0"/>
        <w:autoSpaceDN w:val="0"/>
        <w:adjustRightInd w:val="0"/>
        <w:spacing w:before="120" w:after="120" w:line="276" w:lineRule="auto"/>
        <w:ind w:left="720"/>
        <w:rPr>
          <w:rFonts w:ascii="Arial" w:hAnsi="Arial" w:cs="Arial"/>
          <w:sz w:val="20"/>
          <w:szCs w:val="20"/>
        </w:rPr>
      </w:pPr>
    </w:p>
    <w:p w14:paraId="11B84C2B" w14:textId="3FC10F0C" w:rsidR="00CF7808" w:rsidRPr="00061AE8" w:rsidRDefault="00CF7808" w:rsidP="00D0664C">
      <w:pPr>
        <w:pStyle w:val="Heading2"/>
        <w:ind w:left="360"/>
        <w:rPr>
          <w:rFonts w:ascii="Arial" w:hAnsi="Arial" w:cs="Arial"/>
        </w:rPr>
      </w:pPr>
      <w:bookmarkStart w:id="28" w:name="_Hlk38732234"/>
      <w:r w:rsidRPr="00061AE8">
        <w:rPr>
          <w:rFonts w:ascii="Arial" w:hAnsi="Arial" w:cs="Arial"/>
        </w:rPr>
        <w:t>Changes affecti</w:t>
      </w:r>
      <w:r w:rsidR="00D9073A" w:rsidRPr="00061AE8">
        <w:rPr>
          <w:rFonts w:ascii="Arial" w:hAnsi="Arial" w:cs="Arial"/>
        </w:rPr>
        <w:t>ng</w:t>
      </w:r>
      <w:r w:rsidRPr="00061AE8">
        <w:rPr>
          <w:rFonts w:ascii="Arial" w:hAnsi="Arial" w:cs="Arial"/>
        </w:rPr>
        <w:t xml:space="preserve"> </w:t>
      </w:r>
      <w:r w:rsidR="001556B7">
        <w:rPr>
          <w:rFonts w:ascii="Arial" w:hAnsi="Arial" w:cs="Arial"/>
        </w:rPr>
        <w:t>c</w:t>
      </w:r>
      <w:r w:rsidRPr="00061AE8">
        <w:rPr>
          <w:rFonts w:ascii="Arial" w:hAnsi="Arial" w:cs="Arial"/>
        </w:rPr>
        <w:t xml:space="preserve">ertification </w:t>
      </w:r>
      <w:r w:rsidR="001556B7">
        <w:rPr>
          <w:rFonts w:ascii="Arial" w:hAnsi="Arial" w:cs="Arial"/>
        </w:rPr>
        <w:t>s</w:t>
      </w:r>
      <w:r w:rsidR="00D9073A" w:rsidRPr="00061AE8">
        <w:rPr>
          <w:rFonts w:ascii="Arial" w:hAnsi="Arial" w:cs="Arial"/>
        </w:rPr>
        <w:t>cheme</w:t>
      </w:r>
    </w:p>
    <w:tbl>
      <w:tblPr>
        <w:tblStyle w:val="TableGrid"/>
        <w:tblW w:w="8730" w:type="dxa"/>
        <w:tblInd w:w="715" w:type="dxa"/>
        <w:shd w:val="clear" w:color="auto" w:fill="FFF2CC" w:themeFill="accent4" w:themeFillTint="33"/>
        <w:tblLook w:val="04A0" w:firstRow="1" w:lastRow="0" w:firstColumn="1" w:lastColumn="0" w:noHBand="0" w:noVBand="1"/>
      </w:tblPr>
      <w:tblGrid>
        <w:gridCol w:w="8730"/>
      </w:tblGrid>
      <w:tr w:rsidR="00283F5B" w:rsidRPr="00061AE8" w14:paraId="5E9BA04F" w14:textId="77777777" w:rsidTr="008973E0">
        <w:tc>
          <w:tcPr>
            <w:tcW w:w="8730" w:type="dxa"/>
            <w:shd w:val="clear" w:color="auto" w:fill="FFF2CC" w:themeFill="accent4" w:themeFillTint="33"/>
          </w:tcPr>
          <w:p w14:paraId="218EAEE0" w14:textId="5FC3EADB" w:rsidR="00283F5B" w:rsidRPr="00061AE8" w:rsidRDefault="00541871" w:rsidP="008973E0">
            <w:pPr>
              <w:autoSpaceDE w:val="0"/>
              <w:autoSpaceDN w:val="0"/>
              <w:adjustRightInd w:val="0"/>
              <w:spacing w:before="120" w:after="120" w:line="276" w:lineRule="auto"/>
              <w:rPr>
                <w:rFonts w:ascii="Arial" w:hAnsi="Arial" w:cs="Arial"/>
                <w:sz w:val="20"/>
                <w:szCs w:val="20"/>
              </w:rPr>
            </w:pPr>
            <w:bookmarkStart w:id="29" w:name="_Hlk38732258"/>
            <w:bookmarkEnd w:id="28"/>
            <w:r>
              <w:rPr>
                <w:rFonts w:ascii="Arial" w:hAnsi="Arial" w:cs="Arial"/>
                <w:sz w:val="20"/>
                <w:szCs w:val="20"/>
              </w:rPr>
              <w:t>Describe</w:t>
            </w:r>
            <w:r w:rsidR="0086433B" w:rsidRPr="00061AE8">
              <w:rPr>
                <w:rFonts w:ascii="Arial" w:hAnsi="Arial" w:cs="Arial"/>
                <w:sz w:val="20"/>
                <w:szCs w:val="20"/>
              </w:rPr>
              <w:t xml:space="preserve"> </w:t>
            </w:r>
            <w:r w:rsidR="00283F5B" w:rsidRPr="00061AE8">
              <w:rPr>
                <w:rFonts w:ascii="Arial" w:hAnsi="Arial" w:cs="Arial"/>
                <w:sz w:val="20"/>
                <w:szCs w:val="20"/>
              </w:rPr>
              <w:t xml:space="preserve">how the CB </w:t>
            </w:r>
            <w:r w:rsidR="0086433B">
              <w:rPr>
                <w:rFonts w:ascii="Arial" w:hAnsi="Arial" w:cs="Arial"/>
                <w:sz w:val="20"/>
                <w:szCs w:val="20"/>
              </w:rPr>
              <w:t>manages</w:t>
            </w:r>
            <w:r w:rsidR="0086433B" w:rsidRPr="00061AE8">
              <w:rPr>
                <w:rFonts w:ascii="Arial" w:hAnsi="Arial" w:cs="Arial"/>
                <w:sz w:val="20"/>
                <w:szCs w:val="20"/>
              </w:rPr>
              <w:t xml:space="preserve"> </w:t>
            </w:r>
            <w:r w:rsidR="0086433B">
              <w:rPr>
                <w:rFonts w:ascii="Arial" w:hAnsi="Arial" w:cs="Arial"/>
                <w:sz w:val="20"/>
                <w:szCs w:val="20"/>
              </w:rPr>
              <w:t xml:space="preserve">and communicates </w:t>
            </w:r>
            <w:r w:rsidR="00283F5B" w:rsidRPr="00061AE8">
              <w:rPr>
                <w:rFonts w:ascii="Arial" w:hAnsi="Arial" w:cs="Arial"/>
                <w:sz w:val="20"/>
                <w:szCs w:val="20"/>
              </w:rPr>
              <w:t>changes to the scheme requirements, audit standard</w:t>
            </w:r>
            <w:r w:rsidR="0086433B">
              <w:rPr>
                <w:rFonts w:ascii="Arial" w:hAnsi="Arial" w:cs="Arial"/>
                <w:sz w:val="20"/>
                <w:szCs w:val="20"/>
              </w:rPr>
              <w:t>(s)</w:t>
            </w:r>
            <w:r w:rsidR="00283F5B" w:rsidRPr="00061AE8">
              <w:rPr>
                <w:rFonts w:ascii="Arial" w:hAnsi="Arial" w:cs="Arial"/>
                <w:sz w:val="20"/>
                <w:szCs w:val="20"/>
              </w:rPr>
              <w:t xml:space="preserve"> </w:t>
            </w:r>
            <w:r w:rsidR="0086433B">
              <w:rPr>
                <w:rFonts w:ascii="Arial" w:hAnsi="Arial" w:cs="Arial"/>
                <w:sz w:val="20"/>
                <w:szCs w:val="20"/>
              </w:rPr>
              <w:t>and/</w:t>
            </w:r>
            <w:r w:rsidR="00283F5B" w:rsidRPr="00061AE8">
              <w:rPr>
                <w:rFonts w:ascii="Arial" w:hAnsi="Arial" w:cs="Arial"/>
                <w:sz w:val="20"/>
                <w:szCs w:val="20"/>
              </w:rPr>
              <w:t xml:space="preserve">or </w:t>
            </w:r>
            <w:r w:rsidR="0086433B">
              <w:rPr>
                <w:rFonts w:ascii="Arial" w:hAnsi="Arial" w:cs="Arial"/>
                <w:sz w:val="20"/>
                <w:szCs w:val="20"/>
              </w:rPr>
              <w:t xml:space="preserve">certification </w:t>
            </w:r>
            <w:r w:rsidR="00283F5B" w:rsidRPr="00061AE8">
              <w:rPr>
                <w:rFonts w:ascii="Arial" w:hAnsi="Arial" w:cs="Arial"/>
                <w:sz w:val="20"/>
                <w:szCs w:val="20"/>
              </w:rPr>
              <w:t>criteria</w:t>
            </w:r>
            <w:r w:rsidR="0086433B">
              <w:rPr>
                <w:rFonts w:ascii="Arial" w:hAnsi="Arial" w:cs="Arial"/>
                <w:sz w:val="20"/>
                <w:szCs w:val="20"/>
              </w:rPr>
              <w:t>.</w:t>
            </w:r>
            <w:bookmarkEnd w:id="29"/>
          </w:p>
        </w:tc>
      </w:tr>
    </w:tbl>
    <w:p w14:paraId="0D3C674F" w14:textId="77777777" w:rsidR="008973E0" w:rsidRPr="008973E0" w:rsidRDefault="008973E0" w:rsidP="008973E0">
      <w:pPr>
        <w:autoSpaceDE w:val="0"/>
        <w:autoSpaceDN w:val="0"/>
        <w:adjustRightInd w:val="0"/>
        <w:spacing w:before="120" w:after="120" w:line="276" w:lineRule="auto"/>
        <w:ind w:left="720"/>
        <w:rPr>
          <w:rFonts w:ascii="Arial" w:hAnsi="Arial" w:cs="Arial"/>
          <w:sz w:val="20"/>
          <w:szCs w:val="20"/>
        </w:rPr>
      </w:pPr>
      <w:bookmarkStart w:id="30" w:name="_Hlk38732277"/>
      <w:bookmarkStart w:id="31" w:name="_Hlk38732333"/>
    </w:p>
    <w:p w14:paraId="6C0E7B3C" w14:textId="1B7DEEE0" w:rsidR="008973E0" w:rsidRDefault="008973E0" w:rsidP="008973E0">
      <w:pPr>
        <w:autoSpaceDE w:val="0"/>
        <w:autoSpaceDN w:val="0"/>
        <w:adjustRightInd w:val="0"/>
        <w:spacing w:before="120" w:after="120" w:line="276" w:lineRule="auto"/>
        <w:ind w:left="720"/>
        <w:rPr>
          <w:rFonts w:ascii="Arial" w:hAnsi="Arial" w:cs="Arial"/>
          <w:sz w:val="20"/>
          <w:szCs w:val="20"/>
        </w:rPr>
      </w:pPr>
    </w:p>
    <w:p w14:paraId="4941DA2C" w14:textId="77777777" w:rsidR="00EB25C4" w:rsidRDefault="00EB25C4" w:rsidP="008973E0">
      <w:pPr>
        <w:autoSpaceDE w:val="0"/>
        <w:autoSpaceDN w:val="0"/>
        <w:adjustRightInd w:val="0"/>
        <w:spacing w:before="120" w:after="120" w:line="276" w:lineRule="auto"/>
        <w:ind w:left="720"/>
        <w:rPr>
          <w:rFonts w:ascii="Arial" w:hAnsi="Arial" w:cs="Arial"/>
          <w:sz w:val="20"/>
          <w:szCs w:val="20"/>
        </w:rPr>
      </w:pPr>
    </w:p>
    <w:p w14:paraId="1C2718C6" w14:textId="77777777" w:rsidR="008973E0" w:rsidRPr="008973E0" w:rsidRDefault="008973E0" w:rsidP="008973E0">
      <w:pPr>
        <w:autoSpaceDE w:val="0"/>
        <w:autoSpaceDN w:val="0"/>
        <w:adjustRightInd w:val="0"/>
        <w:spacing w:before="120" w:after="120" w:line="276" w:lineRule="auto"/>
        <w:ind w:left="720"/>
        <w:rPr>
          <w:rFonts w:ascii="Arial" w:hAnsi="Arial" w:cs="Arial"/>
          <w:sz w:val="20"/>
          <w:szCs w:val="20"/>
        </w:rPr>
      </w:pPr>
    </w:p>
    <w:p w14:paraId="3B5CE2AF" w14:textId="77777777" w:rsidR="008973E0" w:rsidRPr="008973E0" w:rsidRDefault="008973E0" w:rsidP="008973E0">
      <w:pPr>
        <w:autoSpaceDE w:val="0"/>
        <w:autoSpaceDN w:val="0"/>
        <w:adjustRightInd w:val="0"/>
        <w:spacing w:before="120" w:after="120" w:line="276" w:lineRule="auto"/>
        <w:ind w:left="720"/>
        <w:rPr>
          <w:rFonts w:ascii="Arial" w:hAnsi="Arial" w:cs="Arial"/>
          <w:sz w:val="20"/>
          <w:szCs w:val="20"/>
        </w:rPr>
      </w:pPr>
    </w:p>
    <w:p w14:paraId="32A9014C" w14:textId="146751EB" w:rsidR="00CF7808" w:rsidRPr="00061AE8" w:rsidRDefault="00CF7808" w:rsidP="00D0664C">
      <w:pPr>
        <w:pStyle w:val="Heading2"/>
        <w:ind w:left="360"/>
        <w:rPr>
          <w:rFonts w:ascii="Arial" w:hAnsi="Arial" w:cs="Arial"/>
        </w:rPr>
      </w:pPr>
      <w:r w:rsidRPr="00061AE8">
        <w:rPr>
          <w:rFonts w:ascii="Arial" w:hAnsi="Arial" w:cs="Arial"/>
        </w:rPr>
        <w:t xml:space="preserve">Complaints and </w:t>
      </w:r>
      <w:r w:rsidR="001556B7">
        <w:rPr>
          <w:rFonts w:ascii="Arial" w:hAnsi="Arial" w:cs="Arial"/>
        </w:rPr>
        <w:t>a</w:t>
      </w:r>
      <w:r w:rsidRPr="00061AE8">
        <w:rPr>
          <w:rFonts w:ascii="Arial" w:hAnsi="Arial" w:cs="Arial"/>
        </w:rPr>
        <w:t>ppeals</w:t>
      </w:r>
      <w:bookmarkEnd w:id="30"/>
      <w:r w:rsidRPr="00061AE8">
        <w:rPr>
          <w:rFonts w:ascii="Arial" w:hAnsi="Arial" w:cs="Arial"/>
        </w:rPr>
        <w:t xml:space="preserve"> </w:t>
      </w:r>
    </w:p>
    <w:tbl>
      <w:tblPr>
        <w:tblStyle w:val="TableGrid"/>
        <w:tblW w:w="8730" w:type="dxa"/>
        <w:tblInd w:w="715" w:type="dxa"/>
        <w:shd w:val="clear" w:color="auto" w:fill="FFF2CC" w:themeFill="accent4" w:themeFillTint="33"/>
        <w:tblLook w:val="04A0" w:firstRow="1" w:lastRow="0" w:firstColumn="1" w:lastColumn="0" w:noHBand="0" w:noVBand="1"/>
      </w:tblPr>
      <w:tblGrid>
        <w:gridCol w:w="8730"/>
      </w:tblGrid>
      <w:tr w:rsidR="008973E0" w:rsidRPr="00061AE8" w14:paraId="48F01607" w14:textId="77777777" w:rsidTr="008973E0">
        <w:tc>
          <w:tcPr>
            <w:tcW w:w="8730" w:type="dxa"/>
            <w:shd w:val="clear" w:color="auto" w:fill="FFF2CC" w:themeFill="accent4" w:themeFillTint="33"/>
          </w:tcPr>
          <w:p w14:paraId="1F85FC75" w14:textId="77777777" w:rsidR="008973E0" w:rsidRDefault="00541871" w:rsidP="00D0664C">
            <w:pPr>
              <w:autoSpaceDE w:val="0"/>
              <w:autoSpaceDN w:val="0"/>
              <w:adjustRightInd w:val="0"/>
              <w:spacing w:before="120" w:after="120"/>
              <w:rPr>
                <w:rFonts w:ascii="Arial" w:hAnsi="Arial" w:cs="Arial"/>
                <w:sz w:val="20"/>
                <w:szCs w:val="20"/>
              </w:rPr>
            </w:pPr>
            <w:bookmarkStart w:id="32" w:name="_Hlk38732359"/>
            <w:bookmarkEnd w:id="31"/>
            <w:r>
              <w:rPr>
                <w:rFonts w:ascii="Arial" w:hAnsi="Arial" w:cs="Arial"/>
                <w:sz w:val="20"/>
                <w:szCs w:val="20"/>
              </w:rPr>
              <w:t>Describe</w:t>
            </w:r>
            <w:r w:rsidRPr="00061AE8">
              <w:rPr>
                <w:rFonts w:ascii="Arial" w:hAnsi="Arial" w:cs="Arial"/>
                <w:sz w:val="20"/>
                <w:szCs w:val="20"/>
              </w:rPr>
              <w:t xml:space="preserve"> </w:t>
            </w:r>
            <w:r w:rsidR="008973E0" w:rsidRPr="00061AE8">
              <w:rPr>
                <w:rFonts w:ascii="Arial" w:hAnsi="Arial" w:cs="Arial"/>
                <w:sz w:val="20"/>
                <w:szCs w:val="20"/>
              </w:rPr>
              <w:t xml:space="preserve">how the CB handles complaints and appeals. </w:t>
            </w:r>
            <w:bookmarkEnd w:id="32"/>
          </w:p>
          <w:p w14:paraId="155BA61E" w14:textId="74E3CA62" w:rsidR="008C608D" w:rsidRPr="00061AE8" w:rsidRDefault="008C608D" w:rsidP="00D0664C">
            <w:pPr>
              <w:autoSpaceDE w:val="0"/>
              <w:autoSpaceDN w:val="0"/>
              <w:adjustRightInd w:val="0"/>
              <w:spacing w:before="120" w:after="120"/>
              <w:rPr>
                <w:rFonts w:ascii="Arial" w:hAnsi="Arial" w:cs="Arial"/>
                <w:sz w:val="20"/>
                <w:szCs w:val="20"/>
              </w:rPr>
            </w:pPr>
            <w:r>
              <w:rPr>
                <w:rFonts w:ascii="Arial" w:hAnsi="Arial" w:cs="Arial"/>
                <w:sz w:val="20"/>
                <w:szCs w:val="20"/>
              </w:rPr>
              <w:t>Confirm that t</w:t>
            </w:r>
            <w:r w:rsidRPr="008C608D">
              <w:rPr>
                <w:rFonts w:ascii="Arial" w:hAnsi="Arial" w:cs="Arial"/>
                <w:sz w:val="20"/>
                <w:szCs w:val="20"/>
              </w:rPr>
              <w:t>he persons engaged in addressing appeals (when an auditee disagrees with an audit finding or decision on certification) is different from those carrying out the audits or making certification decisions</w:t>
            </w:r>
            <w:r w:rsidR="0030187A">
              <w:rPr>
                <w:rFonts w:ascii="Arial" w:hAnsi="Arial" w:cs="Arial"/>
                <w:sz w:val="20"/>
                <w:szCs w:val="20"/>
              </w:rPr>
              <w:t>.</w:t>
            </w:r>
          </w:p>
        </w:tc>
      </w:tr>
    </w:tbl>
    <w:p w14:paraId="472D40DC" w14:textId="4047D0CE" w:rsidR="00CE6066" w:rsidRPr="008973E0" w:rsidRDefault="00CE6066" w:rsidP="008973E0">
      <w:pPr>
        <w:autoSpaceDE w:val="0"/>
        <w:autoSpaceDN w:val="0"/>
        <w:adjustRightInd w:val="0"/>
        <w:spacing w:before="120" w:after="120" w:line="276" w:lineRule="auto"/>
        <w:ind w:left="720"/>
        <w:rPr>
          <w:rFonts w:ascii="Arial" w:hAnsi="Arial" w:cs="Arial"/>
          <w:sz w:val="20"/>
          <w:szCs w:val="20"/>
        </w:rPr>
      </w:pPr>
    </w:p>
    <w:p w14:paraId="338BCD98" w14:textId="7E5BAFCF" w:rsidR="008973E0" w:rsidRDefault="008973E0" w:rsidP="008973E0">
      <w:pPr>
        <w:autoSpaceDE w:val="0"/>
        <w:autoSpaceDN w:val="0"/>
        <w:adjustRightInd w:val="0"/>
        <w:spacing w:before="120" w:after="120" w:line="276" w:lineRule="auto"/>
        <w:ind w:left="720"/>
        <w:rPr>
          <w:rFonts w:ascii="Arial" w:hAnsi="Arial" w:cs="Arial"/>
          <w:sz w:val="20"/>
          <w:szCs w:val="20"/>
        </w:rPr>
      </w:pPr>
    </w:p>
    <w:p w14:paraId="1E7492A2" w14:textId="77777777" w:rsidR="00EB25C4" w:rsidRPr="008973E0" w:rsidRDefault="00EB25C4" w:rsidP="008973E0">
      <w:pPr>
        <w:autoSpaceDE w:val="0"/>
        <w:autoSpaceDN w:val="0"/>
        <w:adjustRightInd w:val="0"/>
        <w:spacing w:before="120" w:after="120" w:line="276" w:lineRule="auto"/>
        <w:ind w:left="720"/>
        <w:rPr>
          <w:rFonts w:ascii="Arial" w:hAnsi="Arial" w:cs="Arial"/>
          <w:sz w:val="20"/>
          <w:szCs w:val="20"/>
        </w:rPr>
      </w:pPr>
    </w:p>
    <w:p w14:paraId="25AB23EF" w14:textId="318E53BA" w:rsidR="008973E0" w:rsidRPr="008973E0" w:rsidRDefault="008973E0" w:rsidP="008973E0">
      <w:pPr>
        <w:autoSpaceDE w:val="0"/>
        <w:autoSpaceDN w:val="0"/>
        <w:adjustRightInd w:val="0"/>
        <w:spacing w:before="120" w:after="120" w:line="276" w:lineRule="auto"/>
        <w:ind w:left="720"/>
        <w:rPr>
          <w:rFonts w:ascii="Arial" w:hAnsi="Arial" w:cs="Arial"/>
          <w:sz w:val="20"/>
          <w:szCs w:val="20"/>
        </w:rPr>
      </w:pPr>
    </w:p>
    <w:p w14:paraId="3C2EE07C" w14:textId="24FC918F" w:rsidR="00832437" w:rsidRDefault="00832437">
      <w:pPr>
        <w:spacing w:after="160" w:line="259" w:lineRule="auto"/>
        <w:rPr>
          <w:rFonts w:ascii="Arial" w:hAnsi="Arial" w:cs="Arial"/>
          <w:sz w:val="20"/>
          <w:szCs w:val="20"/>
        </w:rPr>
      </w:pPr>
      <w:r>
        <w:rPr>
          <w:rFonts w:ascii="Arial" w:hAnsi="Arial" w:cs="Arial"/>
          <w:sz w:val="20"/>
          <w:szCs w:val="20"/>
        </w:rPr>
        <w:br w:type="page"/>
      </w:r>
    </w:p>
    <w:p w14:paraId="2C0064E1" w14:textId="06DDEA04" w:rsidR="006251B7" w:rsidRDefault="006251B7" w:rsidP="006251B7">
      <w:pPr>
        <w:pStyle w:val="Heading1"/>
        <w:rPr>
          <w:rFonts w:ascii="Arial" w:hAnsi="Arial" w:cs="Arial"/>
          <w:sz w:val="22"/>
          <w:szCs w:val="22"/>
        </w:rPr>
      </w:pPr>
      <w:bookmarkStart w:id="33" w:name="_Toc39252967"/>
      <w:r>
        <w:rPr>
          <w:rFonts w:ascii="Arial" w:hAnsi="Arial" w:cs="Arial"/>
          <w:sz w:val="22"/>
          <w:szCs w:val="22"/>
        </w:rPr>
        <w:lastRenderedPageBreak/>
        <w:t xml:space="preserve">Section 4 - </w:t>
      </w:r>
      <w:r w:rsidRPr="006251B7">
        <w:rPr>
          <w:rFonts w:ascii="Arial" w:hAnsi="Arial" w:cs="Arial"/>
          <w:sz w:val="22"/>
          <w:szCs w:val="22"/>
        </w:rPr>
        <w:t>Roles and Responsibilities of the Scheme Owner or Accrediting Body</w:t>
      </w:r>
      <w:bookmarkEnd w:id="33"/>
    </w:p>
    <w:p w14:paraId="0A676290" w14:textId="7EA570E4" w:rsidR="006251B7" w:rsidRPr="00582E5C" w:rsidRDefault="00EC5823" w:rsidP="00582E5C">
      <w:pPr>
        <w:pBdr>
          <w:top w:val="single" w:sz="4" w:space="1" w:color="auto"/>
          <w:left w:val="single" w:sz="4" w:space="4" w:color="auto"/>
          <w:bottom w:val="single" w:sz="4" w:space="1" w:color="auto"/>
          <w:right w:val="single" w:sz="4" w:space="4" w:color="auto"/>
        </w:pBdr>
        <w:shd w:val="clear" w:color="auto" w:fill="FFF2CC" w:themeFill="accent4" w:themeFillTint="33"/>
        <w:autoSpaceDE w:val="0"/>
        <w:autoSpaceDN w:val="0"/>
        <w:adjustRightInd w:val="0"/>
        <w:spacing w:before="120" w:after="120" w:line="259" w:lineRule="auto"/>
        <w:ind w:left="187"/>
        <w:rPr>
          <w:rFonts w:ascii="Arial" w:hAnsi="Arial" w:cs="Arial"/>
          <w:sz w:val="20"/>
          <w:szCs w:val="20"/>
        </w:rPr>
      </w:pPr>
      <w:r w:rsidRPr="00582E5C">
        <w:rPr>
          <w:rFonts w:ascii="Arial" w:hAnsi="Arial" w:cs="Arial"/>
          <w:sz w:val="20"/>
          <w:szCs w:val="20"/>
        </w:rPr>
        <w:t>The roles and responsibilities for establishing the requirements that C</w:t>
      </w:r>
      <w:r w:rsidR="00FE4EEA">
        <w:rPr>
          <w:rFonts w:ascii="Arial" w:hAnsi="Arial" w:cs="Arial"/>
          <w:sz w:val="20"/>
          <w:szCs w:val="20"/>
        </w:rPr>
        <w:t>B</w:t>
      </w:r>
      <w:r w:rsidRPr="00582E5C">
        <w:rPr>
          <w:rFonts w:ascii="Arial" w:hAnsi="Arial" w:cs="Arial"/>
          <w:sz w:val="20"/>
          <w:szCs w:val="20"/>
        </w:rPr>
        <w:t xml:space="preserve"> must meet should be either listed here or set forth in an accompanying document or weblink. For example, auditor training and qualification is the responsibility of the Scheme Owner or Accredit</w:t>
      </w:r>
      <w:r w:rsidR="00FE4EEA">
        <w:rPr>
          <w:rFonts w:ascii="Arial" w:hAnsi="Arial" w:cs="Arial"/>
          <w:sz w:val="20"/>
          <w:szCs w:val="20"/>
        </w:rPr>
        <w:t>ation</w:t>
      </w:r>
      <w:r w:rsidRPr="00582E5C">
        <w:rPr>
          <w:rFonts w:ascii="Arial" w:hAnsi="Arial" w:cs="Arial"/>
          <w:sz w:val="20"/>
          <w:szCs w:val="20"/>
        </w:rPr>
        <w:t xml:space="preserve"> Body to delineate. Training may be the responsibility of the Scheme Owner, as is the case for EXCiPACT</w:t>
      </w:r>
      <w:r w:rsidR="00820AF1">
        <w:rPr>
          <w:rFonts w:ascii="Arial" w:hAnsi="Arial" w:cs="Arial"/>
          <w:sz w:val="20"/>
          <w:szCs w:val="20"/>
          <w:vertAlign w:val="superscript"/>
        </w:rPr>
        <w:t>™</w:t>
      </w:r>
      <w:r w:rsidRPr="00582E5C">
        <w:rPr>
          <w:rFonts w:ascii="Arial" w:hAnsi="Arial" w:cs="Arial"/>
          <w:sz w:val="20"/>
          <w:szCs w:val="20"/>
        </w:rPr>
        <w:t xml:space="preserve"> or may be provided by an independent organization such as IPEC.</w:t>
      </w:r>
    </w:p>
    <w:p w14:paraId="2BD99B19" w14:textId="611A7384" w:rsidR="006251B7" w:rsidRDefault="006251B7" w:rsidP="006251B7"/>
    <w:p w14:paraId="4ECE8BEF" w14:textId="792A2332" w:rsidR="006251B7" w:rsidRDefault="006251B7" w:rsidP="006251B7"/>
    <w:p w14:paraId="609526E7" w14:textId="550261EE" w:rsidR="00EB25C4" w:rsidRDefault="00EB25C4" w:rsidP="006251B7"/>
    <w:p w14:paraId="5773C485" w14:textId="77777777" w:rsidR="00EB25C4" w:rsidRDefault="00EB25C4" w:rsidP="006251B7"/>
    <w:p w14:paraId="46B7B1FB" w14:textId="1033CEAA" w:rsidR="006251B7" w:rsidRDefault="006251B7" w:rsidP="006251B7"/>
    <w:p w14:paraId="2E8C197D" w14:textId="4FBAA00F" w:rsidR="006251B7" w:rsidRDefault="006251B7" w:rsidP="006251B7"/>
    <w:p w14:paraId="459B3C83" w14:textId="77777777" w:rsidR="006251B7" w:rsidRDefault="006251B7" w:rsidP="006251B7"/>
    <w:p w14:paraId="1CC9EBAF" w14:textId="096348D5" w:rsidR="006251B7" w:rsidRDefault="006251B7" w:rsidP="006251B7"/>
    <w:p w14:paraId="2EFFB064" w14:textId="60FA3F7C" w:rsidR="00EA6C19" w:rsidRDefault="00EC7FF0" w:rsidP="00811607">
      <w:pPr>
        <w:pStyle w:val="Heading1"/>
        <w:rPr>
          <w:rFonts w:ascii="Arial" w:hAnsi="Arial" w:cs="Arial"/>
          <w:sz w:val="22"/>
          <w:szCs w:val="22"/>
        </w:rPr>
      </w:pPr>
      <w:r w:rsidRPr="00061AE8">
        <w:rPr>
          <w:rFonts w:ascii="Arial" w:hAnsi="Arial" w:cs="Arial"/>
          <w:sz w:val="22"/>
          <w:szCs w:val="22"/>
        </w:rPr>
        <w:t>Section</w:t>
      </w:r>
      <w:r w:rsidR="00EA6C19" w:rsidRPr="00061AE8">
        <w:rPr>
          <w:rFonts w:ascii="Arial" w:hAnsi="Arial" w:cs="Arial"/>
          <w:sz w:val="22"/>
          <w:szCs w:val="22"/>
        </w:rPr>
        <w:t xml:space="preserve"> </w:t>
      </w:r>
      <w:r w:rsidR="006251B7">
        <w:rPr>
          <w:rFonts w:ascii="Arial" w:hAnsi="Arial" w:cs="Arial"/>
          <w:sz w:val="22"/>
          <w:szCs w:val="22"/>
        </w:rPr>
        <w:t>5</w:t>
      </w:r>
      <w:r w:rsidR="002556D2" w:rsidRPr="00061AE8">
        <w:rPr>
          <w:rFonts w:ascii="Arial" w:hAnsi="Arial" w:cs="Arial"/>
          <w:sz w:val="22"/>
          <w:szCs w:val="22"/>
        </w:rPr>
        <w:t xml:space="preserve"> - </w:t>
      </w:r>
      <w:r w:rsidR="00EA6C19" w:rsidRPr="00061AE8">
        <w:rPr>
          <w:rFonts w:ascii="Arial" w:hAnsi="Arial" w:cs="Arial"/>
          <w:sz w:val="22"/>
          <w:szCs w:val="22"/>
        </w:rPr>
        <w:t xml:space="preserve">Revision history </w:t>
      </w:r>
    </w:p>
    <w:p w14:paraId="32D9203A" w14:textId="77777777" w:rsidR="00582E5C" w:rsidRPr="00582E5C" w:rsidRDefault="00582E5C" w:rsidP="00582E5C">
      <w:pPr>
        <w:pBdr>
          <w:top w:val="single" w:sz="4" w:space="1" w:color="auto"/>
          <w:left w:val="single" w:sz="4" w:space="4" w:color="auto"/>
          <w:bottom w:val="single" w:sz="4" w:space="1" w:color="auto"/>
          <w:right w:val="single" w:sz="4" w:space="4" w:color="auto"/>
        </w:pBdr>
        <w:shd w:val="clear" w:color="auto" w:fill="FFF2CC" w:themeFill="accent4" w:themeFillTint="33"/>
        <w:autoSpaceDE w:val="0"/>
        <w:autoSpaceDN w:val="0"/>
        <w:adjustRightInd w:val="0"/>
        <w:spacing w:before="120" w:after="120" w:line="259" w:lineRule="auto"/>
        <w:ind w:left="187"/>
        <w:rPr>
          <w:rFonts w:ascii="Arial" w:hAnsi="Arial" w:cs="Arial"/>
          <w:sz w:val="20"/>
          <w:szCs w:val="20"/>
        </w:rPr>
      </w:pPr>
      <w:r w:rsidRPr="00582E5C">
        <w:rPr>
          <w:rFonts w:ascii="Arial" w:hAnsi="Arial" w:cs="Arial"/>
          <w:sz w:val="20"/>
          <w:szCs w:val="20"/>
        </w:rPr>
        <w:t>The Scheme Owner completes those sections and items for which they have responsibility or provides relevant documentation such as a weblink and the CB completes the remainder.</w:t>
      </w:r>
    </w:p>
    <w:p w14:paraId="4EB627E9" w14:textId="77777777" w:rsidR="00582E5C" w:rsidRPr="00582E5C" w:rsidRDefault="00582E5C" w:rsidP="00582E5C">
      <w:pPr>
        <w:pBdr>
          <w:top w:val="single" w:sz="4" w:space="1" w:color="auto"/>
          <w:left w:val="single" w:sz="4" w:space="4" w:color="auto"/>
          <w:bottom w:val="single" w:sz="4" w:space="1" w:color="auto"/>
          <w:right w:val="single" w:sz="4" w:space="4" w:color="auto"/>
        </w:pBdr>
        <w:shd w:val="clear" w:color="auto" w:fill="FFF2CC" w:themeFill="accent4" w:themeFillTint="33"/>
        <w:autoSpaceDE w:val="0"/>
        <w:autoSpaceDN w:val="0"/>
        <w:adjustRightInd w:val="0"/>
        <w:spacing w:before="120" w:after="120" w:line="259" w:lineRule="auto"/>
        <w:ind w:left="187"/>
        <w:rPr>
          <w:rFonts w:ascii="Arial" w:hAnsi="Arial" w:cs="Arial"/>
          <w:sz w:val="20"/>
          <w:szCs w:val="20"/>
        </w:rPr>
      </w:pPr>
      <w:r w:rsidRPr="00582E5C">
        <w:rPr>
          <w:rFonts w:ascii="Arial" w:hAnsi="Arial" w:cs="Arial"/>
          <w:sz w:val="20"/>
          <w:szCs w:val="20"/>
        </w:rPr>
        <w:t>The CB has responsibility for updating this document whenever a change to any item has been made.</w:t>
      </w:r>
    </w:p>
    <w:p w14:paraId="7B626AC2" w14:textId="77777777" w:rsidR="00582E5C" w:rsidRPr="00582E5C" w:rsidRDefault="00582E5C" w:rsidP="00582E5C"/>
    <w:p w14:paraId="03E5E51A" w14:textId="2005F4F3" w:rsidR="00F05EB8" w:rsidRPr="00582E5C" w:rsidRDefault="00F05EB8" w:rsidP="003C5D8A">
      <w:pPr>
        <w:pStyle w:val="ListParagraph"/>
        <w:numPr>
          <w:ilvl w:val="0"/>
          <w:numId w:val="4"/>
        </w:numPr>
        <w:spacing w:after="120"/>
        <w:rPr>
          <w:rFonts w:asciiTheme="minorBidi" w:hAnsiTheme="minorBidi" w:cstheme="minorBidi"/>
          <w:sz w:val="22"/>
          <w:szCs w:val="22"/>
        </w:rPr>
      </w:pPr>
      <w:r w:rsidRPr="00582E5C">
        <w:rPr>
          <w:rFonts w:asciiTheme="minorBidi" w:hAnsiTheme="minorBidi" w:cstheme="minorBidi"/>
          <w:sz w:val="22"/>
          <w:szCs w:val="22"/>
        </w:rPr>
        <w:t>Date completed and approved by Scheme Owner</w:t>
      </w:r>
      <w:r w:rsidR="00D2274F" w:rsidRPr="00582E5C">
        <w:rPr>
          <w:rFonts w:asciiTheme="minorBidi" w:hAnsiTheme="minorBidi" w:cstheme="minorBidi"/>
          <w:sz w:val="22"/>
          <w:szCs w:val="22"/>
        </w:rPr>
        <w:t xml:space="preserve"> and CB</w:t>
      </w:r>
    </w:p>
    <w:p w14:paraId="2B7BDA71" w14:textId="09A69834" w:rsidR="001556B7" w:rsidRDefault="001556B7" w:rsidP="00582E5C">
      <w:pPr>
        <w:autoSpaceDE w:val="0"/>
        <w:autoSpaceDN w:val="0"/>
        <w:adjustRightInd w:val="0"/>
        <w:spacing w:before="120" w:after="120" w:line="276" w:lineRule="auto"/>
        <w:rPr>
          <w:rFonts w:ascii="Arial" w:hAnsi="Arial" w:cs="Arial"/>
          <w:sz w:val="20"/>
          <w:szCs w:val="20"/>
        </w:rPr>
      </w:pPr>
      <w:r>
        <w:rPr>
          <w:rFonts w:ascii="Arial" w:hAnsi="Arial" w:cs="Arial"/>
          <w:sz w:val="20"/>
          <w:szCs w:val="20"/>
        </w:rPr>
        <w:br w:type="page"/>
      </w:r>
    </w:p>
    <w:p w14:paraId="4977E709" w14:textId="1ACEB210" w:rsidR="008973E0" w:rsidRPr="00EB25C4" w:rsidRDefault="001556B7" w:rsidP="001556B7">
      <w:pPr>
        <w:autoSpaceDE w:val="0"/>
        <w:autoSpaceDN w:val="0"/>
        <w:adjustRightInd w:val="0"/>
        <w:spacing w:before="120" w:after="120" w:line="276" w:lineRule="auto"/>
        <w:rPr>
          <w:rFonts w:ascii="Arial" w:hAnsi="Arial" w:cs="Arial"/>
          <w:b/>
          <w:bCs/>
          <w:sz w:val="20"/>
          <w:szCs w:val="20"/>
        </w:rPr>
      </w:pPr>
      <w:r w:rsidRPr="00EB25C4">
        <w:rPr>
          <w:rFonts w:ascii="Arial" w:hAnsi="Arial" w:cs="Arial"/>
          <w:b/>
          <w:bCs/>
          <w:sz w:val="22"/>
          <w:szCs w:val="22"/>
        </w:rPr>
        <w:lastRenderedPageBreak/>
        <w:t xml:space="preserve">Cross-reference </w:t>
      </w:r>
      <w:r w:rsidR="00EB25C4">
        <w:rPr>
          <w:rFonts w:ascii="Arial" w:hAnsi="Arial" w:cs="Arial"/>
          <w:b/>
          <w:bCs/>
          <w:sz w:val="22"/>
          <w:szCs w:val="22"/>
        </w:rPr>
        <w:t>for</w:t>
      </w:r>
      <w:r w:rsidRPr="00EB25C4">
        <w:rPr>
          <w:rFonts w:ascii="Arial" w:hAnsi="Arial" w:cs="Arial"/>
          <w:b/>
          <w:bCs/>
          <w:sz w:val="22"/>
          <w:szCs w:val="22"/>
        </w:rPr>
        <w:t xml:space="preserve"> sections </w:t>
      </w:r>
      <w:r w:rsidR="00EB25C4">
        <w:rPr>
          <w:rFonts w:ascii="Arial" w:hAnsi="Arial" w:cs="Arial"/>
          <w:b/>
          <w:bCs/>
          <w:sz w:val="22"/>
          <w:szCs w:val="22"/>
        </w:rPr>
        <w:t xml:space="preserve">of </w:t>
      </w:r>
      <w:r w:rsidRPr="00EB25C4">
        <w:rPr>
          <w:rFonts w:ascii="Arial" w:hAnsi="Arial" w:cs="Arial"/>
          <w:b/>
          <w:bCs/>
          <w:sz w:val="22"/>
          <w:szCs w:val="22"/>
        </w:rPr>
        <w:t xml:space="preserve">IPEC </w:t>
      </w:r>
      <w:r w:rsidR="00CA0F5D">
        <w:rPr>
          <w:rFonts w:ascii="Arial" w:hAnsi="Arial" w:cs="Arial"/>
          <w:b/>
          <w:bCs/>
          <w:sz w:val="22"/>
          <w:szCs w:val="22"/>
        </w:rPr>
        <w:t>G</w:t>
      </w:r>
      <w:r w:rsidRPr="00EB25C4">
        <w:rPr>
          <w:rFonts w:ascii="Arial" w:hAnsi="Arial" w:cs="Arial"/>
          <w:b/>
          <w:bCs/>
          <w:sz w:val="22"/>
          <w:szCs w:val="22"/>
        </w:rPr>
        <w:t>uide and clauses in ISO 17021-1 and ISO 17065</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3150"/>
        <w:gridCol w:w="3060"/>
      </w:tblGrid>
      <w:tr w:rsidR="001556B7" w:rsidRPr="007C7ABC" w14:paraId="6B44FB41" w14:textId="77777777" w:rsidTr="007D3D1E">
        <w:trPr>
          <w:trHeight w:val="341"/>
          <w:tblHeader/>
        </w:trPr>
        <w:tc>
          <w:tcPr>
            <w:tcW w:w="2695" w:type="dxa"/>
            <w:shd w:val="clear" w:color="000000" w:fill="D9D9D9"/>
            <w:vAlign w:val="center"/>
          </w:tcPr>
          <w:p w14:paraId="430C9ED1" w14:textId="0691D533" w:rsidR="001556B7" w:rsidRPr="000B3A29" w:rsidRDefault="00680016" w:rsidP="007D3D1E">
            <w:pPr>
              <w:jc w:val="center"/>
              <w:rPr>
                <w:rFonts w:ascii="Arial" w:hAnsi="Arial" w:cs="Arial"/>
                <w:b/>
                <w:bCs/>
                <w:color w:val="000000"/>
                <w:sz w:val="20"/>
                <w:szCs w:val="20"/>
                <w:lang w:val="en-US"/>
              </w:rPr>
            </w:pPr>
            <w:r w:rsidRPr="000B3A29">
              <w:rPr>
                <w:rFonts w:ascii="Arial" w:hAnsi="Arial" w:cs="Arial"/>
                <w:b/>
                <w:bCs/>
                <w:color w:val="000000"/>
                <w:sz w:val="20"/>
                <w:szCs w:val="20"/>
                <w:lang w:val="en-US"/>
              </w:rPr>
              <w:t xml:space="preserve">IPEC </w:t>
            </w:r>
            <w:r w:rsidR="00E20D80">
              <w:rPr>
                <w:rFonts w:ascii="Arial" w:hAnsi="Arial" w:cs="Arial"/>
                <w:b/>
                <w:bCs/>
                <w:color w:val="000000"/>
                <w:sz w:val="20"/>
                <w:szCs w:val="20"/>
                <w:lang w:val="en-US"/>
              </w:rPr>
              <w:t>G</w:t>
            </w:r>
            <w:r w:rsidRPr="000B3A29">
              <w:rPr>
                <w:rFonts w:ascii="Arial" w:hAnsi="Arial" w:cs="Arial"/>
                <w:b/>
                <w:bCs/>
                <w:color w:val="000000"/>
                <w:sz w:val="20"/>
                <w:szCs w:val="20"/>
                <w:lang w:val="en-US"/>
              </w:rPr>
              <w:t>uide</w:t>
            </w:r>
            <w:r w:rsidRPr="000B3A29">
              <w:rPr>
                <w:rFonts w:ascii="Arial" w:hAnsi="Arial" w:cs="Arial"/>
                <w:b/>
                <w:bCs/>
                <w:color w:val="000000"/>
                <w:sz w:val="20"/>
                <w:szCs w:val="20"/>
                <w:vertAlign w:val="superscript"/>
                <w:lang w:val="en-US"/>
              </w:rPr>
              <w:t>1</w:t>
            </w:r>
          </w:p>
        </w:tc>
        <w:tc>
          <w:tcPr>
            <w:tcW w:w="3150" w:type="dxa"/>
            <w:shd w:val="clear" w:color="000000" w:fill="D9D9D9"/>
            <w:vAlign w:val="center"/>
            <w:hideMark/>
          </w:tcPr>
          <w:p w14:paraId="12CC8C10" w14:textId="23765668" w:rsidR="001556B7" w:rsidRPr="000B3A29" w:rsidRDefault="001556B7" w:rsidP="007D3D1E">
            <w:pPr>
              <w:jc w:val="center"/>
              <w:rPr>
                <w:rFonts w:ascii="Arial" w:hAnsi="Arial" w:cs="Arial"/>
                <w:b/>
                <w:bCs/>
                <w:color w:val="000000"/>
                <w:sz w:val="20"/>
                <w:szCs w:val="20"/>
              </w:rPr>
            </w:pPr>
            <w:r w:rsidRPr="000B3A29">
              <w:rPr>
                <w:rFonts w:ascii="Arial" w:hAnsi="Arial" w:cs="Arial"/>
                <w:b/>
                <w:bCs/>
                <w:color w:val="000000"/>
                <w:sz w:val="20"/>
                <w:szCs w:val="20"/>
              </w:rPr>
              <w:t>ISO 17021-1</w:t>
            </w:r>
            <w:r w:rsidR="00680016" w:rsidRPr="000B3A29">
              <w:rPr>
                <w:rFonts w:ascii="Arial" w:hAnsi="Arial" w:cs="Arial"/>
                <w:b/>
                <w:bCs/>
                <w:color w:val="000000"/>
                <w:sz w:val="20"/>
                <w:szCs w:val="20"/>
                <w:vertAlign w:val="superscript"/>
              </w:rPr>
              <w:t>2</w:t>
            </w:r>
          </w:p>
        </w:tc>
        <w:tc>
          <w:tcPr>
            <w:tcW w:w="3060" w:type="dxa"/>
            <w:shd w:val="clear" w:color="000000" w:fill="D9D9D9"/>
            <w:vAlign w:val="center"/>
            <w:hideMark/>
          </w:tcPr>
          <w:p w14:paraId="4C26101D" w14:textId="0DDDA9F4" w:rsidR="001556B7" w:rsidRPr="000B3A29" w:rsidRDefault="001556B7" w:rsidP="007D3D1E">
            <w:pPr>
              <w:jc w:val="center"/>
              <w:rPr>
                <w:rFonts w:ascii="Arial" w:hAnsi="Arial" w:cs="Arial"/>
                <w:b/>
                <w:bCs/>
                <w:color w:val="000000"/>
                <w:sz w:val="20"/>
                <w:szCs w:val="20"/>
              </w:rPr>
            </w:pPr>
            <w:r w:rsidRPr="000B3A29">
              <w:rPr>
                <w:rFonts w:ascii="Arial" w:hAnsi="Arial" w:cs="Arial"/>
                <w:b/>
                <w:bCs/>
                <w:color w:val="000000"/>
                <w:sz w:val="20"/>
                <w:szCs w:val="20"/>
              </w:rPr>
              <w:t>ISO 17065</w:t>
            </w:r>
            <w:r w:rsidR="00680016" w:rsidRPr="000B3A29">
              <w:rPr>
                <w:rFonts w:ascii="Arial" w:hAnsi="Arial" w:cs="Arial"/>
                <w:b/>
                <w:bCs/>
                <w:color w:val="000000"/>
                <w:sz w:val="20"/>
                <w:szCs w:val="20"/>
                <w:vertAlign w:val="superscript"/>
              </w:rPr>
              <w:t>3</w:t>
            </w:r>
          </w:p>
        </w:tc>
      </w:tr>
      <w:tr w:rsidR="001556B7" w:rsidRPr="007C7ABC" w14:paraId="4D4BCC51" w14:textId="77777777" w:rsidTr="004A4030">
        <w:trPr>
          <w:trHeight w:val="476"/>
        </w:trPr>
        <w:tc>
          <w:tcPr>
            <w:tcW w:w="2695" w:type="dxa"/>
            <w:vAlign w:val="center"/>
          </w:tcPr>
          <w:p w14:paraId="5D31DFE3" w14:textId="61EB7DEB" w:rsidR="001556B7" w:rsidRPr="000B3A29" w:rsidRDefault="00680016" w:rsidP="004A4030">
            <w:pPr>
              <w:spacing w:before="40" w:after="40"/>
              <w:ind w:leftChars="45" w:left="474" w:hangingChars="183" w:hanging="366"/>
              <w:rPr>
                <w:rFonts w:ascii="Arial" w:hAnsi="Arial" w:cs="Arial"/>
                <w:sz w:val="20"/>
                <w:szCs w:val="20"/>
              </w:rPr>
            </w:pPr>
            <w:r w:rsidRPr="000B3A29">
              <w:rPr>
                <w:rFonts w:ascii="Arial" w:hAnsi="Arial" w:cs="Arial"/>
                <w:sz w:val="20"/>
                <w:szCs w:val="20"/>
              </w:rPr>
              <w:t>2.2.3.1</w:t>
            </w:r>
            <w:r w:rsidR="004A4030" w:rsidRPr="000B3A29">
              <w:rPr>
                <w:rFonts w:ascii="Arial" w:hAnsi="Arial" w:cs="Arial"/>
                <w:sz w:val="20"/>
                <w:szCs w:val="20"/>
              </w:rPr>
              <w:t xml:space="preserve"> Legal responsibility</w:t>
            </w:r>
          </w:p>
        </w:tc>
        <w:tc>
          <w:tcPr>
            <w:tcW w:w="3150" w:type="dxa"/>
            <w:vAlign w:val="center"/>
            <w:hideMark/>
          </w:tcPr>
          <w:p w14:paraId="6C365CE8" w14:textId="56E5506B" w:rsidR="001556B7" w:rsidRPr="000B3A29" w:rsidRDefault="001556B7" w:rsidP="004A4030">
            <w:pPr>
              <w:spacing w:before="40" w:after="40"/>
              <w:ind w:leftChars="45" w:left="474" w:hangingChars="183" w:hanging="366"/>
              <w:rPr>
                <w:rFonts w:ascii="Arial" w:hAnsi="Arial" w:cs="Arial"/>
                <w:sz w:val="20"/>
                <w:szCs w:val="20"/>
              </w:rPr>
            </w:pPr>
            <w:r w:rsidRPr="000B3A29">
              <w:rPr>
                <w:rFonts w:ascii="Arial" w:hAnsi="Arial" w:cs="Arial"/>
                <w:sz w:val="20"/>
                <w:szCs w:val="20"/>
              </w:rPr>
              <w:t xml:space="preserve">5.1 Legal and </w:t>
            </w:r>
            <w:r w:rsidR="004A4030" w:rsidRPr="000B3A29">
              <w:rPr>
                <w:rFonts w:ascii="Arial" w:hAnsi="Arial" w:cs="Arial"/>
                <w:sz w:val="20"/>
                <w:szCs w:val="20"/>
              </w:rPr>
              <w:t>c</w:t>
            </w:r>
            <w:r w:rsidRPr="000B3A29">
              <w:rPr>
                <w:rFonts w:ascii="Arial" w:hAnsi="Arial" w:cs="Arial"/>
                <w:sz w:val="20"/>
                <w:szCs w:val="20"/>
              </w:rPr>
              <w:t xml:space="preserve">ontractual matters </w:t>
            </w:r>
          </w:p>
        </w:tc>
        <w:tc>
          <w:tcPr>
            <w:tcW w:w="3060" w:type="dxa"/>
            <w:vAlign w:val="center"/>
            <w:hideMark/>
          </w:tcPr>
          <w:p w14:paraId="7C9723F8" w14:textId="34B222CD" w:rsidR="001556B7" w:rsidRPr="000B3A29" w:rsidRDefault="001556B7" w:rsidP="004A4030">
            <w:pPr>
              <w:spacing w:before="40" w:after="40"/>
              <w:ind w:leftChars="45" w:left="474" w:hangingChars="183" w:hanging="366"/>
              <w:rPr>
                <w:rFonts w:ascii="Arial" w:hAnsi="Arial" w:cs="Arial"/>
                <w:sz w:val="20"/>
                <w:szCs w:val="20"/>
              </w:rPr>
            </w:pPr>
            <w:r w:rsidRPr="000B3A29">
              <w:rPr>
                <w:rFonts w:ascii="Arial" w:hAnsi="Arial" w:cs="Arial"/>
                <w:sz w:val="20"/>
                <w:szCs w:val="20"/>
              </w:rPr>
              <w:t xml:space="preserve">4.1 Legal and </w:t>
            </w:r>
            <w:r w:rsidR="004A4030" w:rsidRPr="000B3A29">
              <w:rPr>
                <w:rFonts w:ascii="Arial" w:hAnsi="Arial" w:cs="Arial"/>
                <w:sz w:val="20"/>
                <w:szCs w:val="20"/>
              </w:rPr>
              <w:t>c</w:t>
            </w:r>
            <w:r w:rsidRPr="000B3A29">
              <w:rPr>
                <w:rFonts w:ascii="Arial" w:hAnsi="Arial" w:cs="Arial"/>
                <w:sz w:val="20"/>
                <w:szCs w:val="20"/>
              </w:rPr>
              <w:t xml:space="preserve">ontractual matters </w:t>
            </w:r>
          </w:p>
        </w:tc>
      </w:tr>
      <w:tr w:rsidR="00680016" w:rsidRPr="007C7ABC" w14:paraId="14D980C5" w14:textId="77777777" w:rsidTr="004A4030">
        <w:trPr>
          <w:trHeight w:val="197"/>
        </w:trPr>
        <w:tc>
          <w:tcPr>
            <w:tcW w:w="2695" w:type="dxa"/>
            <w:vAlign w:val="center"/>
          </w:tcPr>
          <w:p w14:paraId="176982A8" w14:textId="63A7B1AD" w:rsidR="00680016" w:rsidRPr="000B3A29" w:rsidRDefault="00680016" w:rsidP="004A4030">
            <w:pPr>
              <w:spacing w:before="40" w:after="40"/>
              <w:ind w:leftChars="45" w:left="474" w:hangingChars="183" w:hanging="366"/>
              <w:rPr>
                <w:rFonts w:ascii="Arial" w:hAnsi="Arial" w:cs="Arial"/>
                <w:sz w:val="20"/>
                <w:szCs w:val="20"/>
              </w:rPr>
            </w:pPr>
            <w:r w:rsidRPr="000B3A29">
              <w:rPr>
                <w:rFonts w:ascii="Arial" w:hAnsi="Arial" w:cs="Arial"/>
                <w:sz w:val="20"/>
                <w:szCs w:val="20"/>
              </w:rPr>
              <w:t>2.2.3.2</w:t>
            </w:r>
            <w:r w:rsidR="004A4030" w:rsidRPr="000B3A29">
              <w:rPr>
                <w:rFonts w:ascii="Arial" w:hAnsi="Arial" w:cs="Arial"/>
                <w:sz w:val="20"/>
                <w:szCs w:val="20"/>
              </w:rPr>
              <w:t xml:space="preserve"> Certification or service agreement</w:t>
            </w:r>
          </w:p>
        </w:tc>
        <w:tc>
          <w:tcPr>
            <w:tcW w:w="3150" w:type="dxa"/>
            <w:vAlign w:val="center"/>
          </w:tcPr>
          <w:p w14:paraId="45C62F30" w14:textId="74A71DC7" w:rsidR="00680016" w:rsidRPr="000B3A29" w:rsidRDefault="00680016" w:rsidP="004A4030">
            <w:pPr>
              <w:spacing w:before="40" w:after="40"/>
              <w:ind w:leftChars="45" w:left="474" w:hangingChars="183" w:hanging="366"/>
              <w:rPr>
                <w:rFonts w:ascii="Arial" w:hAnsi="Arial" w:cs="Arial"/>
                <w:sz w:val="20"/>
                <w:szCs w:val="20"/>
              </w:rPr>
            </w:pPr>
            <w:r w:rsidRPr="000B3A29">
              <w:rPr>
                <w:rFonts w:ascii="Arial" w:hAnsi="Arial" w:cs="Arial"/>
                <w:sz w:val="20"/>
                <w:szCs w:val="20"/>
              </w:rPr>
              <w:t xml:space="preserve">5.1 Legal and </w:t>
            </w:r>
            <w:r w:rsidR="004A4030" w:rsidRPr="000B3A29">
              <w:rPr>
                <w:rFonts w:ascii="Arial" w:hAnsi="Arial" w:cs="Arial"/>
                <w:sz w:val="20"/>
                <w:szCs w:val="20"/>
              </w:rPr>
              <w:t>c</w:t>
            </w:r>
            <w:r w:rsidRPr="000B3A29">
              <w:rPr>
                <w:rFonts w:ascii="Arial" w:hAnsi="Arial" w:cs="Arial"/>
                <w:sz w:val="20"/>
                <w:szCs w:val="20"/>
              </w:rPr>
              <w:t xml:space="preserve">ontractual matters </w:t>
            </w:r>
          </w:p>
        </w:tc>
        <w:tc>
          <w:tcPr>
            <w:tcW w:w="3060" w:type="dxa"/>
            <w:vAlign w:val="center"/>
          </w:tcPr>
          <w:p w14:paraId="5F0D1B34" w14:textId="30D1FEC8" w:rsidR="00680016" w:rsidRPr="000B3A29" w:rsidRDefault="00680016" w:rsidP="004A4030">
            <w:pPr>
              <w:spacing w:before="40" w:after="40"/>
              <w:ind w:leftChars="45" w:left="474" w:hangingChars="183" w:hanging="366"/>
              <w:rPr>
                <w:rFonts w:ascii="Arial" w:hAnsi="Arial" w:cs="Arial"/>
                <w:sz w:val="20"/>
                <w:szCs w:val="20"/>
              </w:rPr>
            </w:pPr>
            <w:r w:rsidRPr="000B3A29">
              <w:rPr>
                <w:rFonts w:ascii="Arial" w:hAnsi="Arial" w:cs="Arial"/>
                <w:sz w:val="20"/>
                <w:szCs w:val="20"/>
              </w:rPr>
              <w:t xml:space="preserve">4.1 Legal and </w:t>
            </w:r>
            <w:r w:rsidR="004A4030" w:rsidRPr="000B3A29">
              <w:rPr>
                <w:rFonts w:ascii="Arial" w:hAnsi="Arial" w:cs="Arial"/>
                <w:sz w:val="20"/>
                <w:szCs w:val="20"/>
              </w:rPr>
              <w:t>c</w:t>
            </w:r>
            <w:r w:rsidRPr="000B3A29">
              <w:rPr>
                <w:rFonts w:ascii="Arial" w:hAnsi="Arial" w:cs="Arial"/>
                <w:sz w:val="20"/>
                <w:szCs w:val="20"/>
              </w:rPr>
              <w:t xml:space="preserve">ontractual matters </w:t>
            </w:r>
          </w:p>
        </w:tc>
      </w:tr>
      <w:tr w:rsidR="00680016" w:rsidRPr="007C7ABC" w14:paraId="1AC39EFE" w14:textId="77777777" w:rsidTr="004A4030">
        <w:trPr>
          <w:trHeight w:val="60"/>
        </w:trPr>
        <w:tc>
          <w:tcPr>
            <w:tcW w:w="2695" w:type="dxa"/>
            <w:vAlign w:val="center"/>
          </w:tcPr>
          <w:p w14:paraId="77DAA9D1" w14:textId="4512C259" w:rsidR="00680016" w:rsidRPr="000B3A29" w:rsidRDefault="00680016" w:rsidP="004A4030">
            <w:pPr>
              <w:spacing w:before="40" w:after="40"/>
              <w:ind w:leftChars="45" w:left="474" w:hangingChars="183" w:hanging="366"/>
              <w:rPr>
                <w:rFonts w:ascii="Arial" w:hAnsi="Arial" w:cs="Arial"/>
                <w:sz w:val="20"/>
                <w:szCs w:val="20"/>
              </w:rPr>
            </w:pPr>
            <w:r w:rsidRPr="000B3A29">
              <w:rPr>
                <w:rFonts w:ascii="Arial" w:hAnsi="Arial" w:cs="Arial"/>
                <w:sz w:val="20"/>
                <w:szCs w:val="20"/>
              </w:rPr>
              <w:t>2.2.3.3</w:t>
            </w:r>
            <w:r w:rsidR="004A4030" w:rsidRPr="000B3A29">
              <w:rPr>
                <w:rFonts w:ascii="Arial" w:hAnsi="Arial" w:cs="Arial"/>
                <w:sz w:val="20"/>
                <w:szCs w:val="20"/>
              </w:rPr>
              <w:t xml:space="preserve"> Licen</w:t>
            </w:r>
            <w:r w:rsidR="007D3D1E">
              <w:rPr>
                <w:rFonts w:ascii="Arial" w:hAnsi="Arial" w:cs="Arial"/>
                <w:sz w:val="20"/>
                <w:szCs w:val="20"/>
              </w:rPr>
              <w:t>c</w:t>
            </w:r>
            <w:r w:rsidR="004A4030" w:rsidRPr="000B3A29">
              <w:rPr>
                <w:rFonts w:ascii="Arial" w:hAnsi="Arial" w:cs="Arial"/>
                <w:sz w:val="20"/>
                <w:szCs w:val="20"/>
              </w:rPr>
              <w:t>e, certificates and marks of conformity</w:t>
            </w:r>
          </w:p>
        </w:tc>
        <w:tc>
          <w:tcPr>
            <w:tcW w:w="3150" w:type="dxa"/>
            <w:vAlign w:val="center"/>
          </w:tcPr>
          <w:p w14:paraId="1AB1BB1A" w14:textId="21C744DD" w:rsidR="00680016" w:rsidRPr="000B3A29" w:rsidRDefault="00680016" w:rsidP="004A4030">
            <w:pPr>
              <w:spacing w:before="40" w:after="40"/>
              <w:ind w:leftChars="45" w:left="474" w:hangingChars="183" w:hanging="366"/>
              <w:rPr>
                <w:rFonts w:ascii="Arial" w:hAnsi="Arial" w:cs="Arial"/>
                <w:sz w:val="20"/>
                <w:szCs w:val="20"/>
              </w:rPr>
            </w:pPr>
            <w:r w:rsidRPr="000B3A29">
              <w:rPr>
                <w:rFonts w:ascii="Arial" w:hAnsi="Arial" w:cs="Arial"/>
                <w:sz w:val="20"/>
                <w:szCs w:val="20"/>
              </w:rPr>
              <w:t>8.3 Reference to certification and use of marks</w:t>
            </w:r>
          </w:p>
        </w:tc>
        <w:tc>
          <w:tcPr>
            <w:tcW w:w="3060" w:type="dxa"/>
            <w:vAlign w:val="center"/>
          </w:tcPr>
          <w:p w14:paraId="2F6397CF" w14:textId="77777777" w:rsidR="00680016" w:rsidRPr="000B3A29" w:rsidRDefault="00680016" w:rsidP="004A4030">
            <w:pPr>
              <w:spacing w:before="40" w:after="40"/>
              <w:ind w:firstLineChars="100" w:firstLine="200"/>
              <w:rPr>
                <w:rFonts w:ascii="Arial" w:hAnsi="Arial" w:cs="Arial"/>
                <w:sz w:val="20"/>
                <w:szCs w:val="20"/>
              </w:rPr>
            </w:pPr>
          </w:p>
        </w:tc>
      </w:tr>
      <w:tr w:rsidR="00680016" w:rsidRPr="007C7ABC" w14:paraId="5573A9CA" w14:textId="77777777" w:rsidTr="004A4030">
        <w:trPr>
          <w:trHeight w:val="60"/>
        </w:trPr>
        <w:tc>
          <w:tcPr>
            <w:tcW w:w="2695" w:type="dxa"/>
            <w:vAlign w:val="center"/>
          </w:tcPr>
          <w:p w14:paraId="5EF5ECFC" w14:textId="6FE1AB7A" w:rsidR="00680016" w:rsidRPr="000B3A29" w:rsidRDefault="00680016" w:rsidP="004A4030">
            <w:pPr>
              <w:spacing w:before="40" w:after="40"/>
              <w:ind w:leftChars="45" w:left="474" w:hangingChars="183" w:hanging="366"/>
              <w:rPr>
                <w:rFonts w:ascii="Arial" w:hAnsi="Arial" w:cs="Arial"/>
                <w:sz w:val="20"/>
                <w:szCs w:val="20"/>
              </w:rPr>
            </w:pPr>
            <w:r w:rsidRPr="000B3A29">
              <w:rPr>
                <w:rFonts w:ascii="Arial" w:hAnsi="Arial" w:cs="Arial"/>
                <w:sz w:val="20"/>
                <w:szCs w:val="20"/>
              </w:rPr>
              <w:t>2.2.3.4</w:t>
            </w:r>
            <w:r w:rsidR="004A4030" w:rsidRPr="000B3A29">
              <w:rPr>
                <w:rFonts w:ascii="Arial" w:hAnsi="Arial" w:cs="Arial"/>
                <w:sz w:val="20"/>
                <w:szCs w:val="20"/>
              </w:rPr>
              <w:t xml:space="preserve"> Management of impartiality</w:t>
            </w:r>
          </w:p>
        </w:tc>
        <w:tc>
          <w:tcPr>
            <w:tcW w:w="3150" w:type="dxa"/>
            <w:vAlign w:val="center"/>
          </w:tcPr>
          <w:p w14:paraId="1B9173FD" w14:textId="35F0971B" w:rsidR="00680016" w:rsidRPr="000B3A29" w:rsidRDefault="00680016" w:rsidP="004A4030">
            <w:pPr>
              <w:spacing w:before="40" w:after="40"/>
              <w:ind w:leftChars="45" w:left="474" w:hangingChars="183" w:hanging="366"/>
              <w:rPr>
                <w:rFonts w:ascii="Arial" w:hAnsi="Arial" w:cs="Arial"/>
                <w:sz w:val="20"/>
                <w:szCs w:val="20"/>
              </w:rPr>
            </w:pPr>
            <w:r w:rsidRPr="000B3A29">
              <w:rPr>
                <w:rFonts w:ascii="Arial" w:hAnsi="Arial" w:cs="Arial"/>
                <w:sz w:val="20"/>
                <w:szCs w:val="20"/>
              </w:rPr>
              <w:t>5.2 Management of impartiality</w:t>
            </w:r>
          </w:p>
        </w:tc>
        <w:tc>
          <w:tcPr>
            <w:tcW w:w="3060" w:type="dxa"/>
            <w:vAlign w:val="center"/>
          </w:tcPr>
          <w:p w14:paraId="361B6EBA" w14:textId="4A117308" w:rsidR="00680016" w:rsidRPr="000B3A29" w:rsidRDefault="00680016" w:rsidP="004A4030">
            <w:pPr>
              <w:spacing w:before="40" w:after="40"/>
              <w:ind w:leftChars="45" w:left="474" w:hangingChars="183" w:hanging="366"/>
              <w:rPr>
                <w:rFonts w:ascii="Arial" w:hAnsi="Arial" w:cs="Arial"/>
                <w:sz w:val="20"/>
                <w:szCs w:val="20"/>
              </w:rPr>
            </w:pPr>
            <w:r w:rsidRPr="000B3A29">
              <w:rPr>
                <w:rFonts w:ascii="Arial" w:hAnsi="Arial" w:cs="Arial"/>
                <w:sz w:val="20"/>
                <w:szCs w:val="20"/>
              </w:rPr>
              <w:t xml:space="preserve">4.2 Management of impartiality </w:t>
            </w:r>
          </w:p>
        </w:tc>
      </w:tr>
      <w:tr w:rsidR="00680016" w:rsidRPr="007C7ABC" w14:paraId="06D471CF" w14:textId="77777777" w:rsidTr="004A4030">
        <w:trPr>
          <w:trHeight w:val="60"/>
        </w:trPr>
        <w:tc>
          <w:tcPr>
            <w:tcW w:w="2695" w:type="dxa"/>
            <w:tcBorders>
              <w:top w:val="single" w:sz="4" w:space="0" w:color="auto"/>
              <w:left w:val="single" w:sz="4" w:space="0" w:color="auto"/>
              <w:bottom w:val="single" w:sz="4" w:space="0" w:color="auto"/>
              <w:right w:val="single" w:sz="4" w:space="0" w:color="auto"/>
            </w:tcBorders>
            <w:vAlign w:val="center"/>
          </w:tcPr>
          <w:p w14:paraId="2DC820B8" w14:textId="39DFA854" w:rsidR="00680016" w:rsidRPr="000B3A29" w:rsidRDefault="00680016" w:rsidP="004A4030">
            <w:pPr>
              <w:spacing w:before="40" w:after="40"/>
              <w:ind w:leftChars="45" w:left="474" w:hangingChars="183" w:hanging="366"/>
              <w:rPr>
                <w:rFonts w:ascii="Arial" w:hAnsi="Arial" w:cs="Arial"/>
                <w:sz w:val="20"/>
                <w:szCs w:val="20"/>
              </w:rPr>
            </w:pPr>
            <w:r w:rsidRPr="000B3A29">
              <w:rPr>
                <w:rFonts w:ascii="Arial" w:hAnsi="Arial" w:cs="Arial"/>
                <w:sz w:val="20"/>
                <w:szCs w:val="20"/>
              </w:rPr>
              <w:t>2.2.3.5</w:t>
            </w:r>
            <w:r w:rsidR="004A4030" w:rsidRPr="000B3A29">
              <w:rPr>
                <w:rFonts w:ascii="Arial" w:hAnsi="Arial" w:cs="Arial"/>
                <w:sz w:val="20"/>
                <w:szCs w:val="20"/>
              </w:rPr>
              <w:t xml:space="preserve"> Non-discriminatory conditions</w:t>
            </w:r>
          </w:p>
        </w:tc>
        <w:tc>
          <w:tcPr>
            <w:tcW w:w="3150" w:type="dxa"/>
            <w:tcBorders>
              <w:top w:val="single" w:sz="4" w:space="0" w:color="auto"/>
              <w:left w:val="single" w:sz="4" w:space="0" w:color="auto"/>
              <w:bottom w:val="single" w:sz="4" w:space="0" w:color="auto"/>
              <w:right w:val="single" w:sz="4" w:space="0" w:color="auto"/>
            </w:tcBorders>
            <w:vAlign w:val="center"/>
          </w:tcPr>
          <w:p w14:paraId="719C06D6" w14:textId="77777777" w:rsidR="00680016" w:rsidRPr="000B3A29" w:rsidRDefault="00680016" w:rsidP="004A4030">
            <w:pPr>
              <w:spacing w:before="40" w:after="40"/>
              <w:ind w:leftChars="45" w:left="474" w:hangingChars="183" w:hanging="366"/>
              <w:rPr>
                <w:rFonts w:ascii="Arial" w:hAnsi="Arial" w:cs="Arial"/>
                <w:sz w:val="20"/>
                <w:szCs w:val="20"/>
              </w:rPr>
            </w:pPr>
          </w:p>
        </w:tc>
        <w:tc>
          <w:tcPr>
            <w:tcW w:w="3060" w:type="dxa"/>
            <w:tcBorders>
              <w:top w:val="single" w:sz="4" w:space="0" w:color="auto"/>
              <w:left w:val="single" w:sz="4" w:space="0" w:color="auto"/>
              <w:bottom w:val="single" w:sz="4" w:space="0" w:color="auto"/>
              <w:right w:val="single" w:sz="4" w:space="0" w:color="auto"/>
            </w:tcBorders>
            <w:vAlign w:val="center"/>
          </w:tcPr>
          <w:p w14:paraId="09BF3156" w14:textId="7D906405" w:rsidR="00680016" w:rsidRPr="000B3A29" w:rsidRDefault="00680016" w:rsidP="004A4030">
            <w:pPr>
              <w:spacing w:before="40" w:after="40"/>
              <w:ind w:leftChars="45" w:left="474" w:hangingChars="183" w:hanging="366"/>
              <w:rPr>
                <w:rFonts w:ascii="Arial" w:hAnsi="Arial" w:cs="Arial"/>
                <w:sz w:val="20"/>
                <w:szCs w:val="20"/>
              </w:rPr>
            </w:pPr>
            <w:r w:rsidRPr="000B3A29">
              <w:rPr>
                <w:rFonts w:ascii="Arial" w:hAnsi="Arial" w:cs="Arial"/>
                <w:sz w:val="20"/>
                <w:szCs w:val="20"/>
              </w:rPr>
              <w:t>4.4 Non-discriminatory conditions</w:t>
            </w:r>
          </w:p>
        </w:tc>
      </w:tr>
      <w:tr w:rsidR="00680016" w:rsidRPr="007C7ABC" w14:paraId="18F6E94A" w14:textId="77777777" w:rsidTr="004A4030">
        <w:trPr>
          <w:trHeight w:val="60"/>
        </w:trPr>
        <w:tc>
          <w:tcPr>
            <w:tcW w:w="2695" w:type="dxa"/>
            <w:tcBorders>
              <w:top w:val="single" w:sz="4" w:space="0" w:color="auto"/>
              <w:left w:val="single" w:sz="4" w:space="0" w:color="auto"/>
              <w:bottom w:val="single" w:sz="4" w:space="0" w:color="auto"/>
              <w:right w:val="single" w:sz="4" w:space="0" w:color="auto"/>
            </w:tcBorders>
            <w:vAlign w:val="center"/>
          </w:tcPr>
          <w:p w14:paraId="1F1EC334" w14:textId="64B04BB8" w:rsidR="00680016" w:rsidRPr="000B3A29" w:rsidRDefault="00680016" w:rsidP="004A4030">
            <w:pPr>
              <w:spacing w:before="40" w:after="40"/>
              <w:ind w:leftChars="45" w:left="474" w:hangingChars="183" w:hanging="366"/>
              <w:rPr>
                <w:rFonts w:ascii="Arial" w:hAnsi="Arial" w:cs="Arial"/>
                <w:sz w:val="20"/>
                <w:szCs w:val="20"/>
              </w:rPr>
            </w:pPr>
            <w:r w:rsidRPr="000B3A29">
              <w:rPr>
                <w:rFonts w:ascii="Arial" w:hAnsi="Arial" w:cs="Arial"/>
                <w:sz w:val="20"/>
                <w:szCs w:val="20"/>
              </w:rPr>
              <w:t>2.2.3.6</w:t>
            </w:r>
            <w:r w:rsidR="004A4030" w:rsidRPr="000B3A29">
              <w:rPr>
                <w:rFonts w:ascii="Arial" w:hAnsi="Arial" w:cs="Arial"/>
                <w:sz w:val="20"/>
                <w:szCs w:val="20"/>
              </w:rPr>
              <w:t xml:space="preserve"> Confidentiality</w:t>
            </w:r>
          </w:p>
        </w:tc>
        <w:tc>
          <w:tcPr>
            <w:tcW w:w="3150" w:type="dxa"/>
            <w:tcBorders>
              <w:top w:val="single" w:sz="4" w:space="0" w:color="auto"/>
              <w:left w:val="single" w:sz="4" w:space="0" w:color="auto"/>
              <w:bottom w:val="single" w:sz="4" w:space="0" w:color="auto"/>
              <w:right w:val="single" w:sz="4" w:space="0" w:color="auto"/>
            </w:tcBorders>
            <w:vAlign w:val="center"/>
          </w:tcPr>
          <w:p w14:paraId="7A3373C9" w14:textId="0F5231FD" w:rsidR="00680016" w:rsidRPr="000B3A29" w:rsidRDefault="00680016" w:rsidP="004A4030">
            <w:pPr>
              <w:spacing w:before="40" w:after="40"/>
              <w:ind w:leftChars="45" w:left="474" w:hangingChars="183" w:hanging="366"/>
              <w:rPr>
                <w:rFonts w:ascii="Arial" w:hAnsi="Arial" w:cs="Arial"/>
                <w:sz w:val="20"/>
                <w:szCs w:val="20"/>
              </w:rPr>
            </w:pPr>
            <w:r w:rsidRPr="000B3A29">
              <w:rPr>
                <w:rFonts w:ascii="Arial" w:hAnsi="Arial" w:cs="Arial"/>
                <w:sz w:val="20"/>
                <w:szCs w:val="20"/>
              </w:rPr>
              <w:t>8.4 Confidentiality</w:t>
            </w:r>
          </w:p>
        </w:tc>
        <w:tc>
          <w:tcPr>
            <w:tcW w:w="3060" w:type="dxa"/>
            <w:tcBorders>
              <w:top w:val="single" w:sz="4" w:space="0" w:color="auto"/>
              <w:left w:val="single" w:sz="4" w:space="0" w:color="auto"/>
              <w:bottom w:val="single" w:sz="4" w:space="0" w:color="auto"/>
              <w:right w:val="single" w:sz="4" w:space="0" w:color="auto"/>
            </w:tcBorders>
            <w:vAlign w:val="center"/>
          </w:tcPr>
          <w:p w14:paraId="22EDD451" w14:textId="44B5E74F" w:rsidR="00680016" w:rsidRPr="000B3A29" w:rsidRDefault="00680016" w:rsidP="004A4030">
            <w:pPr>
              <w:spacing w:before="40" w:after="40"/>
              <w:ind w:leftChars="45" w:left="474" w:hangingChars="183" w:hanging="366"/>
              <w:rPr>
                <w:rFonts w:ascii="Arial" w:hAnsi="Arial" w:cs="Arial"/>
                <w:sz w:val="20"/>
                <w:szCs w:val="20"/>
              </w:rPr>
            </w:pPr>
            <w:r w:rsidRPr="000B3A29">
              <w:rPr>
                <w:rFonts w:ascii="Arial" w:hAnsi="Arial" w:cs="Arial"/>
                <w:sz w:val="20"/>
                <w:szCs w:val="20"/>
              </w:rPr>
              <w:t>4.5 Confidentiality</w:t>
            </w:r>
          </w:p>
        </w:tc>
      </w:tr>
      <w:tr w:rsidR="00680016" w:rsidRPr="007C7ABC" w14:paraId="44F17D23" w14:textId="77777777" w:rsidTr="004A4030">
        <w:trPr>
          <w:trHeight w:val="60"/>
        </w:trPr>
        <w:tc>
          <w:tcPr>
            <w:tcW w:w="2695" w:type="dxa"/>
            <w:tcBorders>
              <w:top w:val="single" w:sz="4" w:space="0" w:color="auto"/>
              <w:left w:val="single" w:sz="4" w:space="0" w:color="auto"/>
              <w:bottom w:val="single" w:sz="4" w:space="0" w:color="auto"/>
              <w:right w:val="single" w:sz="4" w:space="0" w:color="auto"/>
            </w:tcBorders>
            <w:vAlign w:val="center"/>
          </w:tcPr>
          <w:p w14:paraId="536088C2" w14:textId="61F01013" w:rsidR="00680016" w:rsidRPr="000B3A29" w:rsidRDefault="00680016" w:rsidP="004A4030">
            <w:pPr>
              <w:spacing w:before="40" w:after="40"/>
              <w:ind w:leftChars="45" w:left="474" w:hangingChars="183" w:hanging="366"/>
              <w:rPr>
                <w:rFonts w:ascii="Arial" w:hAnsi="Arial" w:cs="Arial"/>
                <w:sz w:val="20"/>
                <w:szCs w:val="20"/>
              </w:rPr>
            </w:pPr>
            <w:r w:rsidRPr="000B3A29">
              <w:rPr>
                <w:rFonts w:ascii="Arial" w:hAnsi="Arial" w:cs="Arial"/>
                <w:sz w:val="20"/>
                <w:szCs w:val="20"/>
              </w:rPr>
              <w:t>2.2.3.7</w:t>
            </w:r>
            <w:r w:rsidR="004A4030" w:rsidRPr="000B3A29">
              <w:rPr>
                <w:rFonts w:ascii="Arial" w:hAnsi="Arial" w:cs="Arial"/>
                <w:sz w:val="20"/>
                <w:szCs w:val="20"/>
              </w:rPr>
              <w:t xml:space="preserve"> Publicly available information</w:t>
            </w:r>
          </w:p>
        </w:tc>
        <w:tc>
          <w:tcPr>
            <w:tcW w:w="3150" w:type="dxa"/>
            <w:tcBorders>
              <w:top w:val="single" w:sz="4" w:space="0" w:color="auto"/>
              <w:left w:val="single" w:sz="4" w:space="0" w:color="auto"/>
              <w:bottom w:val="single" w:sz="4" w:space="0" w:color="auto"/>
              <w:right w:val="single" w:sz="4" w:space="0" w:color="auto"/>
            </w:tcBorders>
            <w:vAlign w:val="center"/>
          </w:tcPr>
          <w:p w14:paraId="396B6241" w14:textId="46766F93" w:rsidR="00680016" w:rsidRPr="000B3A29" w:rsidRDefault="00680016" w:rsidP="004A4030">
            <w:pPr>
              <w:spacing w:before="40" w:after="40"/>
              <w:ind w:leftChars="45" w:left="474" w:hangingChars="183" w:hanging="366"/>
              <w:rPr>
                <w:rFonts w:ascii="Arial" w:hAnsi="Arial" w:cs="Arial"/>
                <w:sz w:val="20"/>
                <w:szCs w:val="20"/>
              </w:rPr>
            </w:pPr>
            <w:r w:rsidRPr="000B3A29">
              <w:rPr>
                <w:rFonts w:ascii="Arial" w:hAnsi="Arial" w:cs="Arial"/>
                <w:sz w:val="20"/>
                <w:szCs w:val="20"/>
              </w:rPr>
              <w:t xml:space="preserve">8.1 Public information  </w:t>
            </w:r>
          </w:p>
        </w:tc>
        <w:tc>
          <w:tcPr>
            <w:tcW w:w="3060" w:type="dxa"/>
            <w:tcBorders>
              <w:top w:val="single" w:sz="4" w:space="0" w:color="auto"/>
              <w:left w:val="single" w:sz="4" w:space="0" w:color="auto"/>
              <w:bottom w:val="single" w:sz="4" w:space="0" w:color="auto"/>
              <w:right w:val="single" w:sz="4" w:space="0" w:color="auto"/>
            </w:tcBorders>
            <w:vAlign w:val="center"/>
          </w:tcPr>
          <w:p w14:paraId="67A5210A" w14:textId="3657945F" w:rsidR="00680016" w:rsidRPr="000B3A29" w:rsidRDefault="00680016" w:rsidP="004A4030">
            <w:pPr>
              <w:spacing w:before="40" w:after="40"/>
              <w:ind w:leftChars="45" w:left="474" w:hangingChars="183" w:hanging="366"/>
              <w:rPr>
                <w:rFonts w:ascii="Arial" w:hAnsi="Arial" w:cs="Arial"/>
                <w:sz w:val="20"/>
                <w:szCs w:val="20"/>
              </w:rPr>
            </w:pPr>
            <w:r w:rsidRPr="000B3A29">
              <w:rPr>
                <w:rFonts w:ascii="Arial" w:hAnsi="Arial" w:cs="Arial"/>
                <w:sz w:val="20"/>
                <w:szCs w:val="20"/>
              </w:rPr>
              <w:t>4.6 Public information</w:t>
            </w:r>
          </w:p>
        </w:tc>
      </w:tr>
      <w:tr w:rsidR="004A4030" w:rsidRPr="007C7ABC" w14:paraId="42FB90C1" w14:textId="77777777" w:rsidTr="004A4030">
        <w:trPr>
          <w:trHeight w:val="60"/>
        </w:trPr>
        <w:tc>
          <w:tcPr>
            <w:tcW w:w="2695" w:type="dxa"/>
            <w:tcBorders>
              <w:top w:val="single" w:sz="4" w:space="0" w:color="auto"/>
              <w:left w:val="single" w:sz="4" w:space="0" w:color="auto"/>
              <w:bottom w:val="single" w:sz="4" w:space="0" w:color="auto"/>
              <w:right w:val="single" w:sz="4" w:space="0" w:color="auto"/>
            </w:tcBorders>
            <w:vAlign w:val="center"/>
          </w:tcPr>
          <w:p w14:paraId="7F5A6EE5" w14:textId="42BACC89" w:rsidR="00680016" w:rsidRPr="000B3A29" w:rsidRDefault="00680016" w:rsidP="004A4030">
            <w:pPr>
              <w:spacing w:before="40" w:after="40"/>
              <w:ind w:leftChars="45" w:left="474" w:hangingChars="183" w:hanging="366"/>
              <w:rPr>
                <w:rFonts w:ascii="Arial" w:hAnsi="Arial" w:cs="Arial"/>
                <w:sz w:val="20"/>
                <w:szCs w:val="20"/>
              </w:rPr>
            </w:pPr>
            <w:r w:rsidRPr="000B3A29">
              <w:rPr>
                <w:rFonts w:ascii="Arial" w:hAnsi="Arial" w:cs="Arial"/>
                <w:sz w:val="20"/>
                <w:szCs w:val="20"/>
              </w:rPr>
              <w:t>2.2.3.8</w:t>
            </w:r>
            <w:r w:rsidR="004A4030" w:rsidRPr="000B3A29">
              <w:rPr>
                <w:rFonts w:ascii="Arial" w:hAnsi="Arial" w:cs="Arial"/>
                <w:sz w:val="20"/>
                <w:szCs w:val="20"/>
              </w:rPr>
              <w:t xml:space="preserve"> Organizational structure</w:t>
            </w:r>
          </w:p>
        </w:tc>
        <w:tc>
          <w:tcPr>
            <w:tcW w:w="3150" w:type="dxa"/>
            <w:tcBorders>
              <w:top w:val="single" w:sz="4" w:space="0" w:color="auto"/>
              <w:left w:val="single" w:sz="4" w:space="0" w:color="auto"/>
              <w:bottom w:val="single" w:sz="4" w:space="0" w:color="auto"/>
              <w:right w:val="single" w:sz="4" w:space="0" w:color="auto"/>
            </w:tcBorders>
            <w:vAlign w:val="center"/>
          </w:tcPr>
          <w:p w14:paraId="4B5D3676" w14:textId="6D81DF70" w:rsidR="00680016" w:rsidRPr="000B3A29" w:rsidRDefault="00680016" w:rsidP="004A4030">
            <w:pPr>
              <w:spacing w:before="40" w:after="40"/>
              <w:ind w:leftChars="45" w:left="474" w:hangingChars="183" w:hanging="366"/>
              <w:rPr>
                <w:rFonts w:ascii="Arial" w:hAnsi="Arial" w:cs="Arial"/>
                <w:sz w:val="20"/>
                <w:szCs w:val="20"/>
              </w:rPr>
            </w:pPr>
            <w:r w:rsidRPr="000B3A29">
              <w:rPr>
                <w:rFonts w:ascii="Arial" w:hAnsi="Arial" w:cs="Arial"/>
                <w:sz w:val="20"/>
                <w:szCs w:val="20"/>
              </w:rPr>
              <w:t xml:space="preserve">6. Structural </w:t>
            </w:r>
            <w:r w:rsidR="004A4030" w:rsidRPr="000B3A29">
              <w:rPr>
                <w:rFonts w:ascii="Arial" w:hAnsi="Arial" w:cs="Arial"/>
                <w:sz w:val="20"/>
                <w:szCs w:val="20"/>
              </w:rPr>
              <w:t>r</w:t>
            </w:r>
            <w:r w:rsidRPr="000B3A29">
              <w:rPr>
                <w:rFonts w:ascii="Arial" w:hAnsi="Arial" w:cs="Arial"/>
                <w:sz w:val="20"/>
                <w:szCs w:val="20"/>
              </w:rPr>
              <w:t>equirements</w:t>
            </w:r>
          </w:p>
        </w:tc>
        <w:tc>
          <w:tcPr>
            <w:tcW w:w="3060" w:type="dxa"/>
            <w:tcBorders>
              <w:top w:val="single" w:sz="4" w:space="0" w:color="auto"/>
              <w:left w:val="single" w:sz="4" w:space="0" w:color="auto"/>
              <w:bottom w:val="single" w:sz="4" w:space="0" w:color="auto"/>
              <w:right w:val="single" w:sz="4" w:space="0" w:color="auto"/>
            </w:tcBorders>
            <w:vAlign w:val="center"/>
          </w:tcPr>
          <w:p w14:paraId="51FF1CAA" w14:textId="7BA00F92" w:rsidR="00680016" w:rsidRPr="000B3A29" w:rsidRDefault="00680016" w:rsidP="004A4030">
            <w:pPr>
              <w:spacing w:before="40" w:after="40"/>
              <w:ind w:leftChars="45" w:left="474" w:hangingChars="183" w:hanging="366"/>
              <w:rPr>
                <w:rFonts w:ascii="Arial" w:hAnsi="Arial" w:cs="Arial"/>
                <w:sz w:val="20"/>
                <w:szCs w:val="20"/>
              </w:rPr>
            </w:pPr>
            <w:r w:rsidRPr="000B3A29">
              <w:rPr>
                <w:rFonts w:ascii="Arial" w:hAnsi="Arial" w:cs="Arial"/>
                <w:sz w:val="20"/>
                <w:szCs w:val="20"/>
              </w:rPr>
              <w:t xml:space="preserve">5. Structural </w:t>
            </w:r>
            <w:r w:rsidR="004A4030" w:rsidRPr="000B3A29">
              <w:rPr>
                <w:rFonts w:ascii="Arial" w:hAnsi="Arial" w:cs="Arial"/>
                <w:sz w:val="20"/>
                <w:szCs w:val="20"/>
              </w:rPr>
              <w:t>r</w:t>
            </w:r>
            <w:r w:rsidRPr="000B3A29">
              <w:rPr>
                <w:rFonts w:ascii="Arial" w:hAnsi="Arial" w:cs="Arial"/>
                <w:sz w:val="20"/>
                <w:szCs w:val="20"/>
              </w:rPr>
              <w:t xml:space="preserve">equirements </w:t>
            </w:r>
          </w:p>
        </w:tc>
      </w:tr>
      <w:tr w:rsidR="004A4030" w:rsidRPr="007C7ABC" w14:paraId="057EB130" w14:textId="77777777" w:rsidTr="004A4030">
        <w:trPr>
          <w:trHeight w:val="60"/>
        </w:trPr>
        <w:tc>
          <w:tcPr>
            <w:tcW w:w="2695" w:type="dxa"/>
            <w:tcBorders>
              <w:top w:val="single" w:sz="4" w:space="0" w:color="auto"/>
              <w:left w:val="single" w:sz="4" w:space="0" w:color="auto"/>
              <w:bottom w:val="single" w:sz="4" w:space="0" w:color="auto"/>
              <w:right w:val="single" w:sz="4" w:space="0" w:color="auto"/>
            </w:tcBorders>
            <w:vAlign w:val="center"/>
          </w:tcPr>
          <w:p w14:paraId="47ED24A3" w14:textId="03249705" w:rsidR="00680016" w:rsidRPr="000B3A29" w:rsidRDefault="00680016" w:rsidP="004A4030">
            <w:pPr>
              <w:spacing w:before="40" w:after="40"/>
              <w:ind w:leftChars="45" w:left="474" w:hangingChars="183" w:hanging="366"/>
              <w:rPr>
                <w:rFonts w:ascii="Arial" w:hAnsi="Arial" w:cs="Arial"/>
                <w:sz w:val="20"/>
                <w:szCs w:val="20"/>
              </w:rPr>
            </w:pPr>
            <w:r w:rsidRPr="000B3A29">
              <w:rPr>
                <w:rFonts w:ascii="Arial" w:hAnsi="Arial" w:cs="Arial"/>
                <w:sz w:val="20"/>
                <w:szCs w:val="20"/>
              </w:rPr>
              <w:t>2.2.3.9</w:t>
            </w:r>
            <w:r w:rsidR="004A4030" w:rsidRPr="000B3A29">
              <w:rPr>
                <w:rFonts w:ascii="Arial" w:hAnsi="Arial" w:cs="Arial"/>
                <w:sz w:val="20"/>
                <w:szCs w:val="20"/>
              </w:rPr>
              <w:t xml:space="preserve"> Resource requirements and personnel competence</w:t>
            </w:r>
          </w:p>
        </w:tc>
        <w:tc>
          <w:tcPr>
            <w:tcW w:w="3150" w:type="dxa"/>
            <w:tcBorders>
              <w:top w:val="single" w:sz="4" w:space="0" w:color="auto"/>
              <w:left w:val="single" w:sz="4" w:space="0" w:color="auto"/>
              <w:bottom w:val="single" w:sz="4" w:space="0" w:color="auto"/>
              <w:right w:val="single" w:sz="4" w:space="0" w:color="auto"/>
            </w:tcBorders>
            <w:vAlign w:val="center"/>
          </w:tcPr>
          <w:p w14:paraId="6FA369F6" w14:textId="1D1269C0" w:rsidR="00680016" w:rsidRPr="000B3A29" w:rsidRDefault="00680016" w:rsidP="004A4030">
            <w:pPr>
              <w:spacing w:before="40" w:after="40"/>
              <w:ind w:leftChars="45" w:left="474" w:hangingChars="183" w:hanging="366"/>
              <w:rPr>
                <w:rFonts w:ascii="Arial" w:hAnsi="Arial" w:cs="Arial"/>
                <w:sz w:val="20"/>
                <w:szCs w:val="20"/>
              </w:rPr>
            </w:pPr>
            <w:r w:rsidRPr="000B3A29">
              <w:rPr>
                <w:rFonts w:ascii="Arial" w:hAnsi="Arial" w:cs="Arial"/>
                <w:sz w:val="20"/>
                <w:szCs w:val="20"/>
              </w:rPr>
              <w:t xml:space="preserve">7. Resource </w:t>
            </w:r>
            <w:r w:rsidR="004A4030" w:rsidRPr="000B3A29">
              <w:rPr>
                <w:rFonts w:ascii="Arial" w:hAnsi="Arial" w:cs="Arial"/>
                <w:sz w:val="20"/>
                <w:szCs w:val="20"/>
              </w:rPr>
              <w:t>r</w:t>
            </w:r>
            <w:r w:rsidRPr="000B3A29">
              <w:rPr>
                <w:rFonts w:ascii="Arial" w:hAnsi="Arial" w:cs="Arial"/>
                <w:sz w:val="20"/>
                <w:szCs w:val="20"/>
              </w:rPr>
              <w:t>equirements</w:t>
            </w:r>
          </w:p>
        </w:tc>
        <w:tc>
          <w:tcPr>
            <w:tcW w:w="3060" w:type="dxa"/>
            <w:tcBorders>
              <w:top w:val="single" w:sz="4" w:space="0" w:color="auto"/>
              <w:left w:val="single" w:sz="4" w:space="0" w:color="auto"/>
              <w:bottom w:val="single" w:sz="4" w:space="0" w:color="auto"/>
              <w:right w:val="single" w:sz="4" w:space="0" w:color="auto"/>
            </w:tcBorders>
            <w:vAlign w:val="center"/>
          </w:tcPr>
          <w:p w14:paraId="6B250005" w14:textId="0D5A4924" w:rsidR="00680016" w:rsidRPr="000B3A29" w:rsidRDefault="00680016" w:rsidP="004A4030">
            <w:pPr>
              <w:spacing w:before="40" w:after="40"/>
              <w:ind w:leftChars="45" w:left="474" w:hangingChars="183" w:hanging="366"/>
              <w:rPr>
                <w:rFonts w:ascii="Arial" w:hAnsi="Arial" w:cs="Arial"/>
                <w:sz w:val="20"/>
                <w:szCs w:val="20"/>
              </w:rPr>
            </w:pPr>
            <w:r w:rsidRPr="000B3A29">
              <w:rPr>
                <w:rFonts w:ascii="Arial" w:hAnsi="Arial" w:cs="Arial"/>
                <w:sz w:val="20"/>
                <w:szCs w:val="20"/>
              </w:rPr>
              <w:t xml:space="preserve">6. Resource </w:t>
            </w:r>
            <w:r w:rsidR="004A4030" w:rsidRPr="000B3A29">
              <w:rPr>
                <w:rFonts w:ascii="Arial" w:hAnsi="Arial" w:cs="Arial"/>
                <w:sz w:val="20"/>
                <w:szCs w:val="20"/>
              </w:rPr>
              <w:t>r</w:t>
            </w:r>
            <w:r w:rsidRPr="000B3A29">
              <w:rPr>
                <w:rFonts w:ascii="Arial" w:hAnsi="Arial" w:cs="Arial"/>
                <w:sz w:val="20"/>
                <w:szCs w:val="20"/>
              </w:rPr>
              <w:t>equirements</w:t>
            </w:r>
          </w:p>
        </w:tc>
      </w:tr>
      <w:tr w:rsidR="004A4030" w:rsidRPr="007C7ABC" w14:paraId="7A16D2EB" w14:textId="77777777" w:rsidTr="004A4030">
        <w:trPr>
          <w:trHeight w:val="60"/>
        </w:trPr>
        <w:tc>
          <w:tcPr>
            <w:tcW w:w="2695" w:type="dxa"/>
            <w:tcBorders>
              <w:top w:val="single" w:sz="4" w:space="0" w:color="auto"/>
              <w:left w:val="single" w:sz="4" w:space="0" w:color="auto"/>
              <w:bottom w:val="single" w:sz="4" w:space="0" w:color="auto"/>
              <w:right w:val="single" w:sz="4" w:space="0" w:color="auto"/>
            </w:tcBorders>
            <w:vAlign w:val="center"/>
          </w:tcPr>
          <w:p w14:paraId="68602B2B" w14:textId="16E2BD7D" w:rsidR="00680016" w:rsidRPr="000B3A29" w:rsidRDefault="00680016" w:rsidP="004A4030">
            <w:pPr>
              <w:spacing w:before="40" w:after="40"/>
              <w:ind w:leftChars="45" w:left="474" w:hangingChars="183" w:hanging="366"/>
              <w:rPr>
                <w:rFonts w:ascii="Arial" w:hAnsi="Arial" w:cs="Arial"/>
                <w:sz w:val="20"/>
                <w:szCs w:val="20"/>
              </w:rPr>
            </w:pPr>
            <w:r w:rsidRPr="000B3A29">
              <w:rPr>
                <w:rFonts w:ascii="Arial" w:hAnsi="Arial" w:cs="Arial"/>
                <w:sz w:val="20"/>
                <w:szCs w:val="20"/>
              </w:rPr>
              <w:t>2.2.3.10</w:t>
            </w:r>
            <w:r w:rsidR="004A4030" w:rsidRPr="000B3A29">
              <w:rPr>
                <w:rFonts w:ascii="Arial" w:hAnsi="Arial" w:cs="Arial"/>
                <w:sz w:val="20"/>
                <w:szCs w:val="20"/>
              </w:rPr>
              <w:t xml:space="preserve"> Certification Decision</w:t>
            </w:r>
          </w:p>
        </w:tc>
        <w:tc>
          <w:tcPr>
            <w:tcW w:w="3150" w:type="dxa"/>
            <w:tcBorders>
              <w:top w:val="single" w:sz="4" w:space="0" w:color="auto"/>
              <w:left w:val="single" w:sz="4" w:space="0" w:color="auto"/>
              <w:bottom w:val="single" w:sz="4" w:space="0" w:color="auto"/>
              <w:right w:val="single" w:sz="4" w:space="0" w:color="auto"/>
            </w:tcBorders>
            <w:vAlign w:val="center"/>
          </w:tcPr>
          <w:p w14:paraId="4C64FB52" w14:textId="7F13EAB8" w:rsidR="00680016" w:rsidRPr="000B3A29" w:rsidRDefault="004A4030" w:rsidP="004A4030">
            <w:pPr>
              <w:spacing w:before="40" w:after="40"/>
              <w:ind w:leftChars="45" w:left="474" w:hangingChars="183" w:hanging="366"/>
              <w:rPr>
                <w:rFonts w:ascii="Arial" w:hAnsi="Arial" w:cs="Arial"/>
                <w:sz w:val="20"/>
                <w:szCs w:val="20"/>
              </w:rPr>
            </w:pPr>
            <w:r w:rsidRPr="000B3A29">
              <w:rPr>
                <w:rFonts w:ascii="Arial" w:hAnsi="Arial" w:cs="Arial"/>
                <w:sz w:val="20"/>
                <w:szCs w:val="20"/>
              </w:rPr>
              <w:t xml:space="preserve">9.5 Certification decision </w:t>
            </w:r>
          </w:p>
        </w:tc>
        <w:tc>
          <w:tcPr>
            <w:tcW w:w="3060" w:type="dxa"/>
            <w:tcBorders>
              <w:top w:val="single" w:sz="4" w:space="0" w:color="auto"/>
              <w:left w:val="single" w:sz="4" w:space="0" w:color="auto"/>
              <w:bottom w:val="single" w:sz="4" w:space="0" w:color="auto"/>
              <w:right w:val="single" w:sz="4" w:space="0" w:color="auto"/>
            </w:tcBorders>
            <w:vAlign w:val="center"/>
          </w:tcPr>
          <w:p w14:paraId="590A4571" w14:textId="77777777" w:rsidR="00680016" w:rsidRPr="000B3A29" w:rsidRDefault="00680016" w:rsidP="004A4030">
            <w:pPr>
              <w:spacing w:before="40" w:after="40"/>
              <w:ind w:leftChars="45" w:left="474" w:hangingChars="183" w:hanging="366"/>
              <w:rPr>
                <w:rFonts w:ascii="Arial" w:hAnsi="Arial" w:cs="Arial"/>
                <w:sz w:val="20"/>
                <w:szCs w:val="20"/>
              </w:rPr>
            </w:pPr>
          </w:p>
        </w:tc>
      </w:tr>
      <w:tr w:rsidR="004A4030" w:rsidRPr="007C7ABC" w14:paraId="12FF1A6A" w14:textId="77777777" w:rsidTr="004A4030">
        <w:trPr>
          <w:trHeight w:val="60"/>
        </w:trPr>
        <w:tc>
          <w:tcPr>
            <w:tcW w:w="2695" w:type="dxa"/>
            <w:tcBorders>
              <w:top w:val="single" w:sz="4" w:space="0" w:color="auto"/>
              <w:left w:val="single" w:sz="4" w:space="0" w:color="auto"/>
              <w:bottom w:val="single" w:sz="4" w:space="0" w:color="auto"/>
              <w:right w:val="single" w:sz="4" w:space="0" w:color="auto"/>
            </w:tcBorders>
            <w:vAlign w:val="center"/>
          </w:tcPr>
          <w:p w14:paraId="58A67D87" w14:textId="79B80189" w:rsidR="00680016" w:rsidRPr="000B3A29" w:rsidRDefault="00680016" w:rsidP="004A4030">
            <w:pPr>
              <w:spacing w:before="40" w:after="40"/>
              <w:ind w:leftChars="45" w:left="474" w:hangingChars="183" w:hanging="366"/>
              <w:rPr>
                <w:rFonts w:ascii="Arial" w:hAnsi="Arial" w:cs="Arial"/>
                <w:sz w:val="20"/>
                <w:szCs w:val="20"/>
              </w:rPr>
            </w:pPr>
            <w:r w:rsidRPr="000B3A29">
              <w:rPr>
                <w:rFonts w:ascii="Arial" w:hAnsi="Arial" w:cs="Arial"/>
                <w:sz w:val="20"/>
                <w:szCs w:val="20"/>
              </w:rPr>
              <w:t>2.2.3.11</w:t>
            </w:r>
            <w:r w:rsidR="004A4030" w:rsidRPr="000B3A29">
              <w:rPr>
                <w:rFonts w:ascii="Arial" w:hAnsi="Arial" w:cs="Arial"/>
                <w:sz w:val="20"/>
                <w:szCs w:val="20"/>
              </w:rPr>
              <w:t xml:space="preserve"> Changes affecting certification scheme</w:t>
            </w:r>
          </w:p>
        </w:tc>
        <w:tc>
          <w:tcPr>
            <w:tcW w:w="3150" w:type="dxa"/>
            <w:tcBorders>
              <w:top w:val="single" w:sz="4" w:space="0" w:color="auto"/>
              <w:left w:val="single" w:sz="4" w:space="0" w:color="auto"/>
              <w:bottom w:val="single" w:sz="4" w:space="0" w:color="auto"/>
              <w:right w:val="single" w:sz="4" w:space="0" w:color="auto"/>
            </w:tcBorders>
            <w:vAlign w:val="center"/>
          </w:tcPr>
          <w:p w14:paraId="062A7D23" w14:textId="35B40255" w:rsidR="00680016" w:rsidRPr="000B3A29" w:rsidRDefault="004A4030" w:rsidP="004A4030">
            <w:pPr>
              <w:spacing w:before="40" w:after="40"/>
              <w:ind w:leftChars="45" w:left="474" w:hangingChars="183" w:hanging="366"/>
              <w:rPr>
                <w:rFonts w:ascii="Arial" w:hAnsi="Arial" w:cs="Arial"/>
                <w:sz w:val="20"/>
                <w:szCs w:val="20"/>
              </w:rPr>
            </w:pPr>
            <w:r w:rsidRPr="000B3A29">
              <w:rPr>
                <w:rFonts w:ascii="Arial" w:hAnsi="Arial" w:cs="Arial"/>
                <w:sz w:val="20"/>
                <w:szCs w:val="20"/>
              </w:rPr>
              <w:t xml:space="preserve">8.5 Information exchange between a </w:t>
            </w:r>
            <w:r w:rsidR="00E3516E">
              <w:rPr>
                <w:rFonts w:ascii="Arial" w:hAnsi="Arial" w:cs="Arial"/>
                <w:sz w:val="20"/>
                <w:szCs w:val="20"/>
              </w:rPr>
              <w:t>CB</w:t>
            </w:r>
            <w:r w:rsidRPr="000B3A29">
              <w:rPr>
                <w:rFonts w:ascii="Arial" w:hAnsi="Arial" w:cs="Arial"/>
                <w:sz w:val="20"/>
                <w:szCs w:val="20"/>
              </w:rPr>
              <w:t xml:space="preserve"> and its clients</w:t>
            </w:r>
          </w:p>
        </w:tc>
        <w:tc>
          <w:tcPr>
            <w:tcW w:w="3060" w:type="dxa"/>
            <w:tcBorders>
              <w:top w:val="single" w:sz="4" w:space="0" w:color="auto"/>
              <w:left w:val="single" w:sz="4" w:space="0" w:color="auto"/>
              <w:bottom w:val="single" w:sz="4" w:space="0" w:color="auto"/>
              <w:right w:val="single" w:sz="4" w:space="0" w:color="auto"/>
            </w:tcBorders>
            <w:vAlign w:val="center"/>
          </w:tcPr>
          <w:p w14:paraId="270F5A12" w14:textId="77777777" w:rsidR="00680016" w:rsidRPr="000B3A29" w:rsidRDefault="00680016" w:rsidP="004A4030">
            <w:pPr>
              <w:spacing w:before="40" w:after="40"/>
              <w:ind w:leftChars="45" w:left="474" w:hangingChars="183" w:hanging="366"/>
              <w:rPr>
                <w:rFonts w:ascii="Arial" w:hAnsi="Arial" w:cs="Arial"/>
                <w:sz w:val="20"/>
                <w:szCs w:val="20"/>
              </w:rPr>
            </w:pPr>
          </w:p>
        </w:tc>
      </w:tr>
      <w:tr w:rsidR="004A4030" w:rsidRPr="007C7ABC" w14:paraId="7BDB71C5" w14:textId="77777777" w:rsidTr="004A4030">
        <w:trPr>
          <w:trHeight w:val="60"/>
        </w:trPr>
        <w:tc>
          <w:tcPr>
            <w:tcW w:w="2695" w:type="dxa"/>
            <w:tcBorders>
              <w:top w:val="single" w:sz="4" w:space="0" w:color="auto"/>
              <w:left w:val="single" w:sz="4" w:space="0" w:color="auto"/>
              <w:bottom w:val="single" w:sz="4" w:space="0" w:color="auto"/>
              <w:right w:val="single" w:sz="4" w:space="0" w:color="auto"/>
            </w:tcBorders>
            <w:vAlign w:val="center"/>
          </w:tcPr>
          <w:p w14:paraId="5FA51EFC" w14:textId="16A3589B" w:rsidR="00680016" w:rsidRPr="000B3A29" w:rsidRDefault="00680016" w:rsidP="004A4030">
            <w:pPr>
              <w:spacing w:before="40" w:after="40"/>
              <w:ind w:leftChars="45" w:left="474" w:hangingChars="183" w:hanging="366"/>
              <w:rPr>
                <w:rFonts w:ascii="Arial" w:hAnsi="Arial" w:cs="Arial"/>
                <w:sz w:val="20"/>
                <w:szCs w:val="20"/>
              </w:rPr>
            </w:pPr>
            <w:r w:rsidRPr="000B3A29">
              <w:rPr>
                <w:rFonts w:ascii="Arial" w:hAnsi="Arial" w:cs="Arial"/>
                <w:sz w:val="20"/>
                <w:szCs w:val="20"/>
              </w:rPr>
              <w:t>2.2.3.12</w:t>
            </w:r>
            <w:r w:rsidR="004A4030" w:rsidRPr="000B3A29">
              <w:rPr>
                <w:rFonts w:ascii="Arial" w:hAnsi="Arial" w:cs="Arial"/>
                <w:sz w:val="20"/>
                <w:szCs w:val="20"/>
              </w:rPr>
              <w:t xml:space="preserve"> Complaints and appeals</w:t>
            </w:r>
          </w:p>
        </w:tc>
        <w:tc>
          <w:tcPr>
            <w:tcW w:w="3150" w:type="dxa"/>
            <w:tcBorders>
              <w:top w:val="single" w:sz="4" w:space="0" w:color="auto"/>
              <w:left w:val="single" w:sz="4" w:space="0" w:color="auto"/>
              <w:bottom w:val="single" w:sz="4" w:space="0" w:color="auto"/>
              <w:right w:val="single" w:sz="4" w:space="0" w:color="auto"/>
            </w:tcBorders>
            <w:vAlign w:val="center"/>
          </w:tcPr>
          <w:p w14:paraId="5CA29884" w14:textId="6B703D22" w:rsidR="00680016" w:rsidRPr="000B3A29" w:rsidRDefault="004A4030" w:rsidP="004A4030">
            <w:pPr>
              <w:spacing w:before="40" w:after="40"/>
              <w:ind w:leftChars="45" w:left="474" w:hangingChars="183" w:hanging="366"/>
              <w:rPr>
                <w:rFonts w:ascii="Arial" w:hAnsi="Arial" w:cs="Arial"/>
                <w:sz w:val="20"/>
                <w:szCs w:val="20"/>
              </w:rPr>
            </w:pPr>
            <w:r w:rsidRPr="000B3A29">
              <w:rPr>
                <w:rFonts w:ascii="Arial" w:hAnsi="Arial" w:cs="Arial"/>
                <w:sz w:val="20"/>
                <w:szCs w:val="20"/>
              </w:rPr>
              <w:t xml:space="preserve">9.7 Appeals  </w:t>
            </w:r>
          </w:p>
        </w:tc>
        <w:tc>
          <w:tcPr>
            <w:tcW w:w="3060" w:type="dxa"/>
            <w:tcBorders>
              <w:top w:val="single" w:sz="4" w:space="0" w:color="auto"/>
              <w:left w:val="single" w:sz="4" w:space="0" w:color="auto"/>
              <w:bottom w:val="single" w:sz="4" w:space="0" w:color="auto"/>
              <w:right w:val="single" w:sz="4" w:space="0" w:color="auto"/>
            </w:tcBorders>
            <w:vAlign w:val="center"/>
          </w:tcPr>
          <w:p w14:paraId="64C1DA2A" w14:textId="77777777" w:rsidR="00680016" w:rsidRPr="000B3A29" w:rsidRDefault="00680016" w:rsidP="004A4030">
            <w:pPr>
              <w:spacing w:before="40" w:after="40"/>
              <w:ind w:leftChars="45" w:left="474" w:hangingChars="183" w:hanging="366"/>
              <w:rPr>
                <w:rFonts w:ascii="Arial" w:hAnsi="Arial" w:cs="Arial"/>
                <w:sz w:val="20"/>
                <w:szCs w:val="20"/>
              </w:rPr>
            </w:pPr>
          </w:p>
        </w:tc>
      </w:tr>
    </w:tbl>
    <w:p w14:paraId="3988EA12" w14:textId="0EC5B367" w:rsidR="008973E0" w:rsidRDefault="008973E0" w:rsidP="008973E0">
      <w:pPr>
        <w:spacing w:after="120"/>
        <w:ind w:left="360"/>
      </w:pPr>
    </w:p>
    <w:p w14:paraId="51803309" w14:textId="18FEAD12" w:rsidR="00EB25C4" w:rsidRDefault="00EB25C4" w:rsidP="00EB25C4">
      <w:pPr>
        <w:spacing w:after="120"/>
        <w:ind w:left="360" w:hanging="360"/>
        <w:rPr>
          <w:rFonts w:ascii="Arial" w:hAnsi="Arial" w:cs="Arial"/>
          <w:sz w:val="20"/>
          <w:szCs w:val="20"/>
        </w:rPr>
      </w:pPr>
      <w:r w:rsidRPr="00EB25C4">
        <w:rPr>
          <w:rFonts w:ascii="Arial" w:hAnsi="Arial" w:cs="Arial"/>
          <w:sz w:val="20"/>
          <w:szCs w:val="20"/>
          <w:vertAlign w:val="superscript"/>
        </w:rPr>
        <w:t>1</w:t>
      </w:r>
      <w:r>
        <w:rPr>
          <w:rFonts w:ascii="Arial" w:hAnsi="Arial" w:cs="Arial"/>
          <w:sz w:val="20"/>
          <w:szCs w:val="20"/>
          <w:vertAlign w:val="superscript"/>
        </w:rPr>
        <w:tab/>
      </w:r>
      <w:r w:rsidRPr="001556B7">
        <w:rPr>
          <w:rFonts w:ascii="Arial" w:hAnsi="Arial" w:cs="Arial"/>
          <w:sz w:val="20"/>
          <w:szCs w:val="20"/>
        </w:rPr>
        <w:t xml:space="preserve">IPEC GMP Certification Scheme </w:t>
      </w:r>
      <w:r w:rsidR="00E3516E">
        <w:rPr>
          <w:rFonts w:ascii="Arial" w:hAnsi="Arial" w:cs="Arial"/>
          <w:sz w:val="20"/>
          <w:szCs w:val="20"/>
        </w:rPr>
        <w:t xml:space="preserve">and Certification Body </w:t>
      </w:r>
      <w:r w:rsidRPr="001556B7">
        <w:rPr>
          <w:rFonts w:ascii="Arial" w:hAnsi="Arial" w:cs="Arial"/>
          <w:sz w:val="20"/>
          <w:szCs w:val="20"/>
        </w:rPr>
        <w:t xml:space="preserve">Qualification Guide </w:t>
      </w:r>
      <w:r>
        <w:rPr>
          <w:rFonts w:ascii="Arial" w:hAnsi="Arial" w:cs="Arial"/>
          <w:sz w:val="20"/>
          <w:szCs w:val="20"/>
        </w:rPr>
        <w:t>f</w:t>
      </w:r>
      <w:r w:rsidRPr="001556B7">
        <w:rPr>
          <w:rFonts w:ascii="Arial" w:hAnsi="Arial" w:cs="Arial"/>
          <w:sz w:val="20"/>
          <w:szCs w:val="20"/>
        </w:rPr>
        <w:t>or Pharmaceutical Excipients</w:t>
      </w:r>
      <w:r w:rsidR="007D3D1E">
        <w:rPr>
          <w:rFonts w:ascii="Arial" w:hAnsi="Arial" w:cs="Arial"/>
          <w:sz w:val="20"/>
          <w:szCs w:val="20"/>
        </w:rPr>
        <w:t>.</w:t>
      </w:r>
    </w:p>
    <w:p w14:paraId="420D39EE" w14:textId="147AD3EE" w:rsidR="00EB25C4" w:rsidRPr="00EB25C4" w:rsidRDefault="00EB25C4" w:rsidP="00EB25C4">
      <w:pPr>
        <w:spacing w:after="120"/>
        <w:ind w:left="360" w:hanging="360"/>
        <w:rPr>
          <w:rFonts w:ascii="Arial" w:hAnsi="Arial" w:cs="Arial"/>
          <w:sz w:val="20"/>
          <w:szCs w:val="20"/>
          <w:vertAlign w:val="superscript"/>
        </w:rPr>
      </w:pPr>
      <w:r w:rsidRPr="00EB25C4">
        <w:rPr>
          <w:rFonts w:ascii="Arial" w:hAnsi="Arial" w:cs="Arial"/>
          <w:sz w:val="20"/>
          <w:szCs w:val="20"/>
          <w:vertAlign w:val="superscript"/>
        </w:rPr>
        <w:t>2</w:t>
      </w:r>
      <w:r w:rsidRPr="00EB25C4">
        <w:rPr>
          <w:rFonts w:ascii="Arial" w:hAnsi="Arial" w:cs="Arial"/>
          <w:sz w:val="20"/>
          <w:szCs w:val="20"/>
          <w:vertAlign w:val="superscript"/>
        </w:rPr>
        <w:tab/>
      </w:r>
      <w:r w:rsidRPr="00EB25C4">
        <w:rPr>
          <w:rFonts w:ascii="Arial" w:hAnsi="Arial" w:cs="Arial"/>
          <w:sz w:val="20"/>
          <w:szCs w:val="20"/>
        </w:rPr>
        <w:t>ISO 17021</w:t>
      </w:r>
      <w:r w:rsidR="00CA0F5D">
        <w:rPr>
          <w:rFonts w:ascii="Arial" w:hAnsi="Arial" w:cs="Arial"/>
          <w:sz w:val="20"/>
          <w:szCs w:val="20"/>
        </w:rPr>
        <w:t>-01</w:t>
      </w:r>
      <w:r w:rsidRPr="00EB25C4">
        <w:rPr>
          <w:rFonts w:ascii="Arial" w:hAnsi="Arial" w:cs="Arial"/>
          <w:sz w:val="20"/>
          <w:szCs w:val="20"/>
        </w:rPr>
        <w:t xml:space="preserve"> - Conformity assessment-requirements for bodies providing certification of excipient management systems</w:t>
      </w:r>
      <w:r w:rsidR="007D3D1E">
        <w:rPr>
          <w:rFonts w:ascii="Arial" w:hAnsi="Arial" w:cs="Arial"/>
          <w:sz w:val="20"/>
          <w:szCs w:val="20"/>
        </w:rPr>
        <w:t xml:space="preserve">. </w:t>
      </w:r>
    </w:p>
    <w:p w14:paraId="1F41BC84" w14:textId="419EAFA3" w:rsidR="00EB25C4" w:rsidRDefault="00EB25C4" w:rsidP="00EB25C4">
      <w:pPr>
        <w:spacing w:after="120"/>
        <w:ind w:left="360" w:hanging="360"/>
      </w:pPr>
      <w:r>
        <w:rPr>
          <w:rFonts w:ascii="Arial" w:hAnsi="Arial" w:cs="Arial"/>
          <w:sz w:val="20"/>
          <w:szCs w:val="20"/>
          <w:vertAlign w:val="superscript"/>
        </w:rPr>
        <w:t>3</w:t>
      </w:r>
      <w:r>
        <w:rPr>
          <w:rFonts w:ascii="Arial" w:hAnsi="Arial" w:cs="Arial"/>
          <w:sz w:val="20"/>
          <w:szCs w:val="20"/>
          <w:vertAlign w:val="superscript"/>
        </w:rPr>
        <w:tab/>
      </w:r>
      <w:r w:rsidRPr="00EB25C4">
        <w:rPr>
          <w:rFonts w:ascii="Arial" w:hAnsi="Arial" w:cs="Arial"/>
          <w:sz w:val="20"/>
          <w:szCs w:val="20"/>
        </w:rPr>
        <w:t>ISO 17065 - Conformity assessment-requirements for bodies certifying products, processes and services</w:t>
      </w:r>
      <w:r w:rsidR="007D3D1E">
        <w:rPr>
          <w:rFonts w:ascii="Arial" w:hAnsi="Arial" w:cs="Arial"/>
          <w:sz w:val="20"/>
          <w:szCs w:val="20"/>
        </w:rPr>
        <w:t>.</w:t>
      </w:r>
    </w:p>
    <w:sectPr w:rsidR="00EB25C4">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F4AF0" w14:textId="77777777" w:rsidR="0071630D" w:rsidRDefault="0071630D" w:rsidP="00CA2D37">
      <w:r>
        <w:separator/>
      </w:r>
    </w:p>
  </w:endnote>
  <w:endnote w:type="continuationSeparator" w:id="0">
    <w:p w14:paraId="7EBFF4F0" w14:textId="77777777" w:rsidR="0071630D" w:rsidRDefault="0071630D" w:rsidP="00CA2D37">
      <w:r>
        <w:continuationSeparator/>
      </w:r>
    </w:p>
  </w:endnote>
  <w:endnote w:type="continuationNotice" w:id="1">
    <w:p w14:paraId="06BDD06C" w14:textId="77777777" w:rsidR="0071630D" w:rsidRDefault="007163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Futura Lt BT">
    <w:altName w:val="Century Gothic"/>
    <w:charset w:val="00"/>
    <w:family w:val="auto"/>
    <w:pitch w:val="variable"/>
    <w:sig w:usb0="00000003" w:usb1="00000000" w:usb2="00000000" w:usb3="00000000" w:csb0="00000001" w:csb1="00000000"/>
  </w:font>
  <w:font w:name="Futura Bk BT">
    <w:altName w:val="Century Gothic"/>
    <w:charset w:val="00"/>
    <w:family w:val="swiss"/>
    <w:pitch w:val="variable"/>
    <w:sig w:usb0="00000087" w:usb1="00000000" w:usb2="00000000" w:usb3="00000000" w:csb0="0000001B"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BEC58" w14:textId="3EE28410" w:rsidR="00832437" w:rsidRPr="00735E47" w:rsidRDefault="00832437" w:rsidP="00A92A00">
    <w:pPr>
      <w:tabs>
        <w:tab w:val="center" w:pos="4320"/>
        <w:tab w:val="right" w:pos="8640"/>
      </w:tabs>
      <w:jc w:val="right"/>
      <w:rPr>
        <w:rFonts w:ascii="Arial" w:hAnsi="Arial" w:cs="Arial"/>
        <w:sz w:val="20"/>
        <w:szCs w:val="20"/>
      </w:rPr>
    </w:pPr>
    <w:r w:rsidRPr="00735E47">
      <w:rPr>
        <w:rFonts w:ascii="Arial" w:hAnsi="Arial" w:cs="Arial"/>
        <w:noProof/>
        <w:sz w:val="20"/>
        <w:szCs w:val="20"/>
        <w:lang w:val="it-IT"/>
      </w:rPr>
      <w:fldChar w:fldCharType="begin"/>
    </w:r>
    <w:r w:rsidRPr="00735E47">
      <w:rPr>
        <w:rFonts w:ascii="Arial" w:hAnsi="Arial" w:cs="Arial"/>
        <w:noProof/>
        <w:sz w:val="20"/>
        <w:szCs w:val="20"/>
      </w:rPr>
      <w:instrText xml:space="preserve"> PAGE   \* MERGEFORMAT </w:instrText>
    </w:r>
    <w:r w:rsidRPr="00735E47">
      <w:rPr>
        <w:rFonts w:ascii="Arial" w:hAnsi="Arial" w:cs="Arial"/>
        <w:noProof/>
        <w:sz w:val="20"/>
        <w:szCs w:val="20"/>
        <w:lang w:val="it-IT"/>
      </w:rPr>
      <w:fldChar w:fldCharType="separate"/>
    </w:r>
    <w:r w:rsidRPr="00735E47">
      <w:rPr>
        <w:rFonts w:ascii="Arial" w:hAnsi="Arial" w:cs="Arial"/>
        <w:noProof/>
        <w:sz w:val="20"/>
        <w:szCs w:val="20"/>
      </w:rPr>
      <w:t>1</w:t>
    </w:r>
    <w:r w:rsidRPr="00735E47">
      <w:rPr>
        <w:rFonts w:ascii="Arial" w:hAnsi="Arial" w:cs="Arial"/>
        <w:noProof/>
        <w:sz w:val="20"/>
        <w:szCs w:val="20"/>
        <w:lang w:val="it-IT"/>
      </w:rPr>
      <w:fldChar w:fldCharType="end"/>
    </w:r>
    <w:r w:rsidRPr="00735E47">
      <w:rPr>
        <w:rFonts w:ascii="Arial" w:hAnsi="Arial" w:cs="Arial"/>
        <w:noProof/>
        <w:sz w:val="20"/>
        <w:szCs w:val="20"/>
      </w:rPr>
      <w:t xml:space="preserve"> of </w:t>
    </w:r>
    <w:r w:rsidRPr="00735E47">
      <w:rPr>
        <w:rFonts w:ascii="Arial" w:hAnsi="Arial" w:cs="Arial"/>
        <w:noProof/>
        <w:sz w:val="20"/>
        <w:szCs w:val="20"/>
        <w:lang w:val="it-IT"/>
      </w:rPr>
      <w:fldChar w:fldCharType="begin"/>
    </w:r>
    <w:r w:rsidRPr="00735E47">
      <w:rPr>
        <w:rFonts w:ascii="Arial" w:hAnsi="Arial" w:cs="Arial"/>
        <w:noProof/>
        <w:sz w:val="20"/>
        <w:szCs w:val="20"/>
      </w:rPr>
      <w:instrText xml:space="preserve"> SECTIONPAGES   \* MERGEFORMAT </w:instrText>
    </w:r>
    <w:r w:rsidRPr="00735E47">
      <w:rPr>
        <w:rFonts w:ascii="Arial" w:hAnsi="Arial" w:cs="Arial"/>
        <w:noProof/>
        <w:sz w:val="20"/>
        <w:szCs w:val="20"/>
        <w:lang w:val="it-IT"/>
      </w:rPr>
      <w:fldChar w:fldCharType="separate"/>
    </w:r>
    <w:r w:rsidR="007D3D1E">
      <w:rPr>
        <w:rFonts w:ascii="Arial" w:hAnsi="Arial" w:cs="Arial"/>
        <w:noProof/>
        <w:sz w:val="20"/>
        <w:szCs w:val="20"/>
      </w:rPr>
      <w:t>10</w:t>
    </w:r>
    <w:r w:rsidRPr="00735E47">
      <w:rPr>
        <w:rFonts w:ascii="Arial" w:hAnsi="Arial" w:cs="Arial"/>
        <w:noProof/>
        <w:sz w:val="20"/>
        <w:szCs w:val="20"/>
        <w:lang w:val="it-IT"/>
      </w:rPr>
      <w:fldChar w:fldCharType="end"/>
    </w:r>
  </w:p>
  <w:p w14:paraId="0386AE0F" w14:textId="4FFA8C92" w:rsidR="00832437" w:rsidRPr="00762565" w:rsidRDefault="00832437" w:rsidP="00832437">
    <w:pPr>
      <w:tabs>
        <w:tab w:val="center" w:pos="4320"/>
        <w:tab w:val="right" w:pos="8640"/>
      </w:tabs>
      <w:jc w:val="center"/>
      <w:rPr>
        <w:rFonts w:ascii="Arial" w:hAnsi="Arial" w:cs="Arial"/>
        <w:sz w:val="20"/>
        <w:szCs w:val="20"/>
      </w:rPr>
    </w:pPr>
    <w:r w:rsidRPr="00762565">
      <w:rPr>
        <w:rFonts w:ascii="Arial" w:hAnsi="Arial" w:cs="Arial"/>
        <w:sz w:val="20"/>
        <w:szCs w:val="20"/>
      </w:rPr>
      <w:t>Copyright © 202</w:t>
    </w:r>
    <w:r w:rsidR="00820AF1">
      <w:rPr>
        <w:rFonts w:ascii="Arial" w:hAnsi="Arial" w:cs="Arial"/>
        <w:sz w:val="20"/>
        <w:szCs w:val="20"/>
      </w:rPr>
      <w:t>6</w:t>
    </w:r>
    <w:r w:rsidRPr="00762565">
      <w:rPr>
        <w:rFonts w:ascii="Arial" w:hAnsi="Arial" w:cs="Arial"/>
        <w:sz w:val="20"/>
        <w:szCs w:val="20"/>
      </w:rPr>
      <w:t xml:space="preserve"> The International Pharmaceutical Excipients Council</w:t>
    </w:r>
  </w:p>
  <w:p w14:paraId="60D030DE" w14:textId="77777777" w:rsidR="00832437" w:rsidRPr="00762565" w:rsidRDefault="00832437" w:rsidP="00832437">
    <w:pPr>
      <w:tabs>
        <w:tab w:val="center" w:pos="4320"/>
        <w:tab w:val="right" w:pos="8640"/>
      </w:tabs>
      <w:jc w:val="center"/>
      <w:rPr>
        <w:rFonts w:ascii="Arial" w:hAnsi="Arial" w:cs="Arial"/>
        <w:sz w:val="20"/>
        <w:szCs w:val="20"/>
      </w:rPr>
    </w:pPr>
  </w:p>
  <w:p w14:paraId="2DEF9010" w14:textId="77777777" w:rsidR="00832437" w:rsidRPr="00762565" w:rsidRDefault="00832437" w:rsidP="00832437">
    <w:pPr>
      <w:spacing w:after="45"/>
      <w:jc w:val="center"/>
      <w:rPr>
        <w:rFonts w:ascii="Segoe UI" w:eastAsia="MS PGothic" w:hAnsi="Segoe UI" w:cs="Segoe UI"/>
        <w:sz w:val="21"/>
        <w:szCs w:val="21"/>
      </w:rPr>
    </w:pPr>
    <w:r w:rsidRPr="00762565">
      <w:rPr>
        <w:rFonts w:ascii="Arial" w:eastAsia="MS PGothic" w:hAnsi="Arial" w:cs="Arial"/>
        <w:b/>
        <w:bCs/>
        <w:sz w:val="18"/>
        <w:szCs w:val="18"/>
      </w:rPr>
      <w:t>The International Pharmaceutical Excipients Council – Federation (IPEC Federation) asbl</w:t>
    </w:r>
  </w:p>
  <w:p w14:paraId="5A76805D" w14:textId="77777777" w:rsidR="00832437" w:rsidRPr="00762565" w:rsidRDefault="00832437" w:rsidP="00832437">
    <w:pPr>
      <w:spacing w:after="45"/>
      <w:jc w:val="center"/>
      <w:rPr>
        <w:rFonts w:ascii="Segoe UI" w:eastAsia="MS PGothic" w:hAnsi="Segoe UI" w:cs="Segoe UI"/>
        <w:sz w:val="21"/>
        <w:szCs w:val="21"/>
        <w:lang w:val="fr-FR"/>
      </w:rPr>
    </w:pPr>
    <w:r w:rsidRPr="00762565">
      <w:rPr>
        <w:rFonts w:ascii="Arial" w:eastAsia="MS PGothic" w:hAnsi="Arial" w:cs="Arial"/>
        <w:sz w:val="18"/>
        <w:szCs w:val="18"/>
        <w:lang w:val="fr-BE"/>
      </w:rPr>
      <w:t>Rue Marie de Bourgogne 52 - 1000, Brussels, Belgium</w:t>
    </w:r>
  </w:p>
  <w:p w14:paraId="0F2765BA" w14:textId="77777777" w:rsidR="00832437" w:rsidRPr="00762565" w:rsidRDefault="00832437" w:rsidP="00832437">
    <w:pPr>
      <w:spacing w:after="45"/>
      <w:jc w:val="center"/>
      <w:rPr>
        <w:noProof/>
      </w:rPr>
    </w:pPr>
    <w:r w:rsidRPr="00762565">
      <w:rPr>
        <w:rFonts w:ascii="Arial" w:eastAsia="MS PGothic" w:hAnsi="Arial" w:cs="Arial"/>
        <w:sz w:val="18"/>
        <w:szCs w:val="18"/>
      </w:rPr>
      <w:t>W: ipec-federation.org  T: +32 2 213 74 40  E: </w:t>
    </w:r>
    <w:hyperlink r:id="rId1" w:tgtFrame="_blank" w:tooltip="mailto:info@ipec-federation.org" w:history="1">
      <w:r w:rsidRPr="00762565">
        <w:rPr>
          <w:rFonts w:ascii="Arial" w:eastAsia="MS PGothic" w:hAnsi="Arial" w:cs="Arial"/>
          <w:sz w:val="18"/>
          <w:szCs w:val="18"/>
          <w:u w:val="single"/>
        </w:rPr>
        <w:t>info@ipec-federation.org</w:t>
      </w:r>
    </w:hyperlink>
  </w:p>
  <w:p w14:paraId="759FEF94" w14:textId="62A30C44" w:rsidR="00CA2D37" w:rsidRPr="00832437" w:rsidRDefault="00832437" w:rsidP="00832437">
    <w:pPr>
      <w:spacing w:after="45"/>
      <w:jc w:val="center"/>
    </w:pPr>
    <w:r w:rsidRPr="00762565">
      <w:rPr>
        <w:rFonts w:ascii="Arial" w:eastAsia="MS PGothic" w:hAnsi="Arial" w:cs="Arial"/>
        <w:sz w:val="18"/>
        <w:szCs w:val="18"/>
      </w:rPr>
      <w:t xml:space="preserve"> VAT: BE 0823931361 - IBAN: BE73363068125160 - RPM Brussels Capital Region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9A496" w14:textId="77777777" w:rsidR="0071630D" w:rsidRDefault="0071630D" w:rsidP="00CA2D37">
      <w:r>
        <w:separator/>
      </w:r>
    </w:p>
  </w:footnote>
  <w:footnote w:type="continuationSeparator" w:id="0">
    <w:p w14:paraId="36E07944" w14:textId="77777777" w:rsidR="0071630D" w:rsidRDefault="0071630D" w:rsidP="00CA2D37">
      <w:r>
        <w:continuationSeparator/>
      </w:r>
    </w:p>
  </w:footnote>
  <w:footnote w:type="continuationNotice" w:id="1">
    <w:p w14:paraId="75FA78DF" w14:textId="77777777" w:rsidR="0071630D" w:rsidRDefault="007163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097CB" w14:textId="5A9909CC" w:rsidR="00832437" w:rsidRDefault="00832437" w:rsidP="00832437">
    <w:pPr>
      <w:pStyle w:val="Header"/>
      <w:jc w:val="center"/>
      <w:rPr>
        <w:rFonts w:ascii="Arial" w:hAnsi="Arial" w:cs="Arial"/>
        <w:b/>
        <w:bCs/>
      </w:rPr>
    </w:pPr>
    <w:r w:rsidRPr="00832437">
      <w:rPr>
        <w:rFonts w:ascii="Arial" w:hAnsi="Arial" w:cs="Arial"/>
        <w:b/>
        <w:bCs/>
      </w:rPr>
      <w:t xml:space="preserve">IPEC GMP Certification Scheme and Certification Body </w:t>
    </w:r>
    <w:r>
      <w:rPr>
        <w:rFonts w:ascii="Arial" w:hAnsi="Arial" w:cs="Arial"/>
        <w:b/>
        <w:bCs/>
      </w:rPr>
      <w:br/>
    </w:r>
    <w:r w:rsidRPr="00832437">
      <w:rPr>
        <w:rFonts w:ascii="Arial" w:hAnsi="Arial" w:cs="Arial"/>
        <w:b/>
        <w:bCs/>
      </w:rPr>
      <w:t>Qualification Guide for Pharmaceutical Excipients</w:t>
    </w:r>
  </w:p>
  <w:p w14:paraId="3C19C9FA" w14:textId="5B9D6DEE" w:rsidR="00832437" w:rsidRDefault="00832437" w:rsidP="00832437">
    <w:pPr>
      <w:pStyle w:val="Header"/>
      <w:jc w:val="center"/>
      <w:rPr>
        <w:rFonts w:ascii="Arial" w:hAnsi="Arial" w:cs="Arial"/>
      </w:rPr>
    </w:pPr>
    <w:r w:rsidRPr="00832437">
      <w:rPr>
        <w:rFonts w:ascii="Arial" w:hAnsi="Arial" w:cs="Arial"/>
      </w:rPr>
      <w:t>Template</w:t>
    </w:r>
  </w:p>
  <w:p w14:paraId="418F30DB" w14:textId="77777777" w:rsidR="00832437" w:rsidRPr="00832437" w:rsidRDefault="00832437" w:rsidP="00832437">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14E9E"/>
    <w:multiLevelType w:val="hybridMultilevel"/>
    <w:tmpl w:val="856AAF50"/>
    <w:lvl w:ilvl="0" w:tplc="A2AE897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277B4A96"/>
    <w:multiLevelType w:val="hybridMultilevel"/>
    <w:tmpl w:val="2494C01A"/>
    <w:lvl w:ilvl="0" w:tplc="A2AE8976">
      <w:start w:val="1"/>
      <w:numFmt w:val="bullet"/>
      <w:lvlText w:val=""/>
      <w:lvlJc w:val="left"/>
      <w:pPr>
        <w:tabs>
          <w:tab w:val="num" w:pos="360"/>
        </w:tabs>
        <w:ind w:left="360" w:hanging="360"/>
      </w:pPr>
      <w:rPr>
        <w:rFonts w:ascii="Symbol" w:hAnsi="Symbol" w:hint="default"/>
        <w:color w:val="auto"/>
      </w:rPr>
    </w:lvl>
    <w:lvl w:ilvl="1" w:tplc="935C9874">
      <w:start w:val="1"/>
      <w:numFmt w:val="bullet"/>
      <w:lvlText w:val=""/>
      <w:lvlJc w:val="left"/>
      <w:pPr>
        <w:tabs>
          <w:tab w:val="num" w:pos="1080"/>
        </w:tabs>
        <w:ind w:left="1080" w:hanging="360"/>
      </w:pPr>
      <w:rPr>
        <w:rFonts w:ascii="Symbol" w:hAnsi="Symbol" w:hint="default"/>
        <w:color w:val="auto"/>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79D7D8B"/>
    <w:multiLevelType w:val="hybridMultilevel"/>
    <w:tmpl w:val="2D0EDAC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24B1FFA"/>
    <w:multiLevelType w:val="hybridMultilevel"/>
    <w:tmpl w:val="D736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7B35E2"/>
    <w:multiLevelType w:val="hybridMultilevel"/>
    <w:tmpl w:val="ACFCBC40"/>
    <w:lvl w:ilvl="0" w:tplc="5A085ADE">
      <w:start w:val="1"/>
      <w:numFmt w:val="decimal"/>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19602A"/>
    <w:multiLevelType w:val="hybridMultilevel"/>
    <w:tmpl w:val="F96A1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AA7DB6"/>
    <w:multiLevelType w:val="hybridMultilevel"/>
    <w:tmpl w:val="EC0AF99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A440254"/>
    <w:multiLevelType w:val="hybridMultilevel"/>
    <w:tmpl w:val="2C1A5CF0"/>
    <w:lvl w:ilvl="0" w:tplc="E49CC14E">
      <w:start w:val="1"/>
      <w:numFmt w:val="decimal"/>
      <w:pStyle w:val="Heading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3390240">
    <w:abstractNumId w:val="1"/>
  </w:num>
  <w:num w:numId="2" w16cid:durableId="1199977232">
    <w:abstractNumId w:val="7"/>
  </w:num>
  <w:num w:numId="3" w16cid:durableId="1754470993">
    <w:abstractNumId w:val="4"/>
  </w:num>
  <w:num w:numId="4" w16cid:durableId="657001219">
    <w:abstractNumId w:val="5"/>
  </w:num>
  <w:num w:numId="5" w16cid:durableId="760563516">
    <w:abstractNumId w:val="0"/>
  </w:num>
  <w:num w:numId="6" w16cid:durableId="1663199820">
    <w:abstractNumId w:val="6"/>
  </w:num>
  <w:num w:numId="7" w16cid:durableId="213392210">
    <w:abstractNumId w:val="2"/>
  </w:num>
  <w:num w:numId="8" w16cid:durableId="73651017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19"/>
    <w:rsid w:val="0000160D"/>
    <w:rsid w:val="000174F5"/>
    <w:rsid w:val="00052AA6"/>
    <w:rsid w:val="00061AE8"/>
    <w:rsid w:val="00062EAF"/>
    <w:rsid w:val="00083FD8"/>
    <w:rsid w:val="00094388"/>
    <w:rsid w:val="000B3A29"/>
    <w:rsid w:val="000B5C82"/>
    <w:rsid w:val="000E2363"/>
    <w:rsid w:val="000F31C3"/>
    <w:rsid w:val="000F54AE"/>
    <w:rsid w:val="000F588F"/>
    <w:rsid w:val="000F5EAF"/>
    <w:rsid w:val="000F7B66"/>
    <w:rsid w:val="001010E1"/>
    <w:rsid w:val="00102573"/>
    <w:rsid w:val="00106495"/>
    <w:rsid w:val="00112CF4"/>
    <w:rsid w:val="001234F8"/>
    <w:rsid w:val="00140026"/>
    <w:rsid w:val="001538D3"/>
    <w:rsid w:val="001556B7"/>
    <w:rsid w:val="00182B94"/>
    <w:rsid w:val="00191563"/>
    <w:rsid w:val="00191EEB"/>
    <w:rsid w:val="00193FC1"/>
    <w:rsid w:val="001941CB"/>
    <w:rsid w:val="00194920"/>
    <w:rsid w:val="001B5816"/>
    <w:rsid w:val="001B5CF7"/>
    <w:rsid w:val="001B7A3B"/>
    <w:rsid w:val="001C05B4"/>
    <w:rsid w:val="001C559D"/>
    <w:rsid w:val="001C599D"/>
    <w:rsid w:val="001E5823"/>
    <w:rsid w:val="00207F62"/>
    <w:rsid w:val="00210D6E"/>
    <w:rsid w:val="002127C2"/>
    <w:rsid w:val="00225DCE"/>
    <w:rsid w:val="002505D8"/>
    <w:rsid w:val="002556D2"/>
    <w:rsid w:val="002660D1"/>
    <w:rsid w:val="00282814"/>
    <w:rsid w:val="00283F5B"/>
    <w:rsid w:val="00291A10"/>
    <w:rsid w:val="002A1381"/>
    <w:rsid w:val="002A4378"/>
    <w:rsid w:val="002A4F8A"/>
    <w:rsid w:val="002C5172"/>
    <w:rsid w:val="002D0B35"/>
    <w:rsid w:val="002F318C"/>
    <w:rsid w:val="002F3B9F"/>
    <w:rsid w:val="002F446B"/>
    <w:rsid w:val="002F7B58"/>
    <w:rsid w:val="0030187A"/>
    <w:rsid w:val="0030471F"/>
    <w:rsid w:val="0031030D"/>
    <w:rsid w:val="00320FF8"/>
    <w:rsid w:val="003303A1"/>
    <w:rsid w:val="00335627"/>
    <w:rsid w:val="00336ABB"/>
    <w:rsid w:val="00344B4F"/>
    <w:rsid w:val="003631C7"/>
    <w:rsid w:val="00363950"/>
    <w:rsid w:val="00372983"/>
    <w:rsid w:val="00373A6D"/>
    <w:rsid w:val="00384243"/>
    <w:rsid w:val="00384571"/>
    <w:rsid w:val="0038570C"/>
    <w:rsid w:val="00395B47"/>
    <w:rsid w:val="003A1157"/>
    <w:rsid w:val="003A6A4F"/>
    <w:rsid w:val="003B3E38"/>
    <w:rsid w:val="003C5D8A"/>
    <w:rsid w:val="003E58FE"/>
    <w:rsid w:val="003E69C0"/>
    <w:rsid w:val="003E6E28"/>
    <w:rsid w:val="003E755B"/>
    <w:rsid w:val="00401A83"/>
    <w:rsid w:val="00403C55"/>
    <w:rsid w:val="00407DDD"/>
    <w:rsid w:val="00422AAD"/>
    <w:rsid w:val="00435823"/>
    <w:rsid w:val="00450270"/>
    <w:rsid w:val="00471FAE"/>
    <w:rsid w:val="00485D49"/>
    <w:rsid w:val="00487454"/>
    <w:rsid w:val="004A4030"/>
    <w:rsid w:val="004A47D7"/>
    <w:rsid w:val="004B4637"/>
    <w:rsid w:val="004B74CF"/>
    <w:rsid w:val="004D1284"/>
    <w:rsid w:val="004E00CF"/>
    <w:rsid w:val="004E4EF4"/>
    <w:rsid w:val="00512B75"/>
    <w:rsid w:val="0052185E"/>
    <w:rsid w:val="005304B5"/>
    <w:rsid w:val="00533C1F"/>
    <w:rsid w:val="00541871"/>
    <w:rsid w:val="00544D65"/>
    <w:rsid w:val="00567CAE"/>
    <w:rsid w:val="00573550"/>
    <w:rsid w:val="00582E5C"/>
    <w:rsid w:val="00592770"/>
    <w:rsid w:val="005B3F39"/>
    <w:rsid w:val="005D7E59"/>
    <w:rsid w:val="005F313C"/>
    <w:rsid w:val="00603E63"/>
    <w:rsid w:val="00623D76"/>
    <w:rsid w:val="006251B7"/>
    <w:rsid w:val="0063409C"/>
    <w:rsid w:val="006519F1"/>
    <w:rsid w:val="00653029"/>
    <w:rsid w:val="00654141"/>
    <w:rsid w:val="00667E3C"/>
    <w:rsid w:val="00676D57"/>
    <w:rsid w:val="00680016"/>
    <w:rsid w:val="00692B52"/>
    <w:rsid w:val="006A4305"/>
    <w:rsid w:val="006A6B3E"/>
    <w:rsid w:val="006B7084"/>
    <w:rsid w:val="006C00C2"/>
    <w:rsid w:val="006C1DF2"/>
    <w:rsid w:val="006E47E4"/>
    <w:rsid w:val="006F1BFC"/>
    <w:rsid w:val="006F6C3D"/>
    <w:rsid w:val="0070065E"/>
    <w:rsid w:val="00703527"/>
    <w:rsid w:val="00703C20"/>
    <w:rsid w:val="007123FD"/>
    <w:rsid w:val="00712491"/>
    <w:rsid w:val="0071630D"/>
    <w:rsid w:val="00717708"/>
    <w:rsid w:val="007225D5"/>
    <w:rsid w:val="007251B3"/>
    <w:rsid w:val="007254D3"/>
    <w:rsid w:val="00735E47"/>
    <w:rsid w:val="007409AB"/>
    <w:rsid w:val="00744E12"/>
    <w:rsid w:val="00774B20"/>
    <w:rsid w:val="0077766A"/>
    <w:rsid w:val="00777B30"/>
    <w:rsid w:val="007A7D9A"/>
    <w:rsid w:val="007B1EBA"/>
    <w:rsid w:val="007B31C2"/>
    <w:rsid w:val="007C148C"/>
    <w:rsid w:val="007C7ABC"/>
    <w:rsid w:val="007D3D1E"/>
    <w:rsid w:val="007D5B5D"/>
    <w:rsid w:val="007E1826"/>
    <w:rsid w:val="007F6FAE"/>
    <w:rsid w:val="007F73A3"/>
    <w:rsid w:val="00811607"/>
    <w:rsid w:val="00820AF1"/>
    <w:rsid w:val="008278F3"/>
    <w:rsid w:val="00832437"/>
    <w:rsid w:val="0083329A"/>
    <w:rsid w:val="0084565B"/>
    <w:rsid w:val="00846115"/>
    <w:rsid w:val="00847BD9"/>
    <w:rsid w:val="008570A0"/>
    <w:rsid w:val="00860DF4"/>
    <w:rsid w:val="0086101F"/>
    <w:rsid w:val="00863FAE"/>
    <w:rsid w:val="0086433B"/>
    <w:rsid w:val="00871CD8"/>
    <w:rsid w:val="008838B9"/>
    <w:rsid w:val="008973E0"/>
    <w:rsid w:val="008A5462"/>
    <w:rsid w:val="008C608D"/>
    <w:rsid w:val="008D088F"/>
    <w:rsid w:val="008E7BC9"/>
    <w:rsid w:val="008F1466"/>
    <w:rsid w:val="008F1A2E"/>
    <w:rsid w:val="00900997"/>
    <w:rsid w:val="0090722D"/>
    <w:rsid w:val="0091365D"/>
    <w:rsid w:val="00924936"/>
    <w:rsid w:val="00925939"/>
    <w:rsid w:val="009274E3"/>
    <w:rsid w:val="00936FC4"/>
    <w:rsid w:val="009379C5"/>
    <w:rsid w:val="00942518"/>
    <w:rsid w:val="009442A9"/>
    <w:rsid w:val="0097170F"/>
    <w:rsid w:val="0098017A"/>
    <w:rsid w:val="009B2037"/>
    <w:rsid w:val="009B7465"/>
    <w:rsid w:val="009C043C"/>
    <w:rsid w:val="009C1B1B"/>
    <w:rsid w:val="009D1AE6"/>
    <w:rsid w:val="009D6717"/>
    <w:rsid w:val="009D69EF"/>
    <w:rsid w:val="009D6BE8"/>
    <w:rsid w:val="009E50BF"/>
    <w:rsid w:val="009F1D08"/>
    <w:rsid w:val="009F3A46"/>
    <w:rsid w:val="00A13BCE"/>
    <w:rsid w:val="00A30646"/>
    <w:rsid w:val="00A30BE9"/>
    <w:rsid w:val="00A54245"/>
    <w:rsid w:val="00A66383"/>
    <w:rsid w:val="00A81C57"/>
    <w:rsid w:val="00A92A00"/>
    <w:rsid w:val="00A950D4"/>
    <w:rsid w:val="00A97079"/>
    <w:rsid w:val="00AA372D"/>
    <w:rsid w:val="00AF5C13"/>
    <w:rsid w:val="00B076FF"/>
    <w:rsid w:val="00B139C9"/>
    <w:rsid w:val="00B139E1"/>
    <w:rsid w:val="00B13AA5"/>
    <w:rsid w:val="00B24B73"/>
    <w:rsid w:val="00B25624"/>
    <w:rsid w:val="00B31D36"/>
    <w:rsid w:val="00B331C5"/>
    <w:rsid w:val="00B37D08"/>
    <w:rsid w:val="00B51EAA"/>
    <w:rsid w:val="00B540AC"/>
    <w:rsid w:val="00B653EA"/>
    <w:rsid w:val="00B658D0"/>
    <w:rsid w:val="00B664D7"/>
    <w:rsid w:val="00B72671"/>
    <w:rsid w:val="00B74A78"/>
    <w:rsid w:val="00B92266"/>
    <w:rsid w:val="00BE055D"/>
    <w:rsid w:val="00BF0AFC"/>
    <w:rsid w:val="00BF391D"/>
    <w:rsid w:val="00C04E29"/>
    <w:rsid w:val="00C053E1"/>
    <w:rsid w:val="00C12435"/>
    <w:rsid w:val="00C23939"/>
    <w:rsid w:val="00C618EA"/>
    <w:rsid w:val="00C64203"/>
    <w:rsid w:val="00C66C23"/>
    <w:rsid w:val="00C674B6"/>
    <w:rsid w:val="00C7245F"/>
    <w:rsid w:val="00C91CCD"/>
    <w:rsid w:val="00CA0F5D"/>
    <w:rsid w:val="00CA2D37"/>
    <w:rsid w:val="00CB00E2"/>
    <w:rsid w:val="00CB0454"/>
    <w:rsid w:val="00CB348E"/>
    <w:rsid w:val="00CC0FF9"/>
    <w:rsid w:val="00CD04C8"/>
    <w:rsid w:val="00CD2D26"/>
    <w:rsid w:val="00CD4857"/>
    <w:rsid w:val="00CD4E3C"/>
    <w:rsid w:val="00CD57B0"/>
    <w:rsid w:val="00CD7AB0"/>
    <w:rsid w:val="00CE1C8E"/>
    <w:rsid w:val="00CE27B7"/>
    <w:rsid w:val="00CE3B31"/>
    <w:rsid w:val="00CE6066"/>
    <w:rsid w:val="00CE765A"/>
    <w:rsid w:val="00CF1AE6"/>
    <w:rsid w:val="00CF4A37"/>
    <w:rsid w:val="00CF5EAD"/>
    <w:rsid w:val="00CF7808"/>
    <w:rsid w:val="00D0664C"/>
    <w:rsid w:val="00D139F8"/>
    <w:rsid w:val="00D14F73"/>
    <w:rsid w:val="00D2002D"/>
    <w:rsid w:val="00D21B2C"/>
    <w:rsid w:val="00D2274F"/>
    <w:rsid w:val="00D242E9"/>
    <w:rsid w:val="00D3680A"/>
    <w:rsid w:val="00D51023"/>
    <w:rsid w:val="00D55A9F"/>
    <w:rsid w:val="00D818A8"/>
    <w:rsid w:val="00D82B43"/>
    <w:rsid w:val="00D9073A"/>
    <w:rsid w:val="00D91D07"/>
    <w:rsid w:val="00D93E72"/>
    <w:rsid w:val="00DA0674"/>
    <w:rsid w:val="00DA2FD5"/>
    <w:rsid w:val="00DA3C17"/>
    <w:rsid w:val="00DC106C"/>
    <w:rsid w:val="00DE3C7A"/>
    <w:rsid w:val="00DE3D47"/>
    <w:rsid w:val="00DF1219"/>
    <w:rsid w:val="00E06BD0"/>
    <w:rsid w:val="00E1438D"/>
    <w:rsid w:val="00E20D80"/>
    <w:rsid w:val="00E21CB8"/>
    <w:rsid w:val="00E3516E"/>
    <w:rsid w:val="00E45E33"/>
    <w:rsid w:val="00E477A5"/>
    <w:rsid w:val="00E47FAC"/>
    <w:rsid w:val="00E51C27"/>
    <w:rsid w:val="00E56E74"/>
    <w:rsid w:val="00E632F1"/>
    <w:rsid w:val="00E73DD5"/>
    <w:rsid w:val="00E86BF9"/>
    <w:rsid w:val="00E90A70"/>
    <w:rsid w:val="00E9153A"/>
    <w:rsid w:val="00E92BBD"/>
    <w:rsid w:val="00E970DD"/>
    <w:rsid w:val="00EA6C19"/>
    <w:rsid w:val="00EB25C4"/>
    <w:rsid w:val="00EC5823"/>
    <w:rsid w:val="00EC7FF0"/>
    <w:rsid w:val="00ED26E9"/>
    <w:rsid w:val="00EE079B"/>
    <w:rsid w:val="00EE203B"/>
    <w:rsid w:val="00EE237C"/>
    <w:rsid w:val="00EF13E4"/>
    <w:rsid w:val="00F00DAF"/>
    <w:rsid w:val="00F016AD"/>
    <w:rsid w:val="00F05EB8"/>
    <w:rsid w:val="00F1412D"/>
    <w:rsid w:val="00F268D5"/>
    <w:rsid w:val="00F26F6E"/>
    <w:rsid w:val="00F45572"/>
    <w:rsid w:val="00F5771B"/>
    <w:rsid w:val="00F63347"/>
    <w:rsid w:val="00F67498"/>
    <w:rsid w:val="00F70FC1"/>
    <w:rsid w:val="00F7100A"/>
    <w:rsid w:val="00F77335"/>
    <w:rsid w:val="00F82DC2"/>
    <w:rsid w:val="00F9142E"/>
    <w:rsid w:val="00F91ECC"/>
    <w:rsid w:val="00FA034C"/>
    <w:rsid w:val="00FA511A"/>
    <w:rsid w:val="00FD19CB"/>
    <w:rsid w:val="00FE125D"/>
    <w:rsid w:val="00FE4494"/>
    <w:rsid w:val="00FE4EEA"/>
    <w:rsid w:val="00FF088A"/>
    <w:rsid w:val="00FF1D98"/>
    <w:rsid w:val="00FF52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06861"/>
  <w15:chartTrackingRefBased/>
  <w15:docId w15:val="{5395D38D-D67E-4A7F-98CF-E0112AEC1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C19"/>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E51C27"/>
    <w:pPr>
      <w:shd w:val="clear" w:color="auto" w:fill="D9D9D9" w:themeFill="background1" w:themeFillShade="D9"/>
      <w:autoSpaceDE w:val="0"/>
      <w:autoSpaceDN w:val="0"/>
      <w:adjustRightInd w:val="0"/>
      <w:spacing w:before="240" w:after="120"/>
      <w:outlineLvl w:val="0"/>
    </w:pPr>
    <w:rPr>
      <w:b/>
      <w:bCs/>
      <w:color w:val="2F5496" w:themeColor="accent1" w:themeShade="BF"/>
      <w:u w:val="single"/>
    </w:rPr>
  </w:style>
  <w:style w:type="paragraph" w:styleId="Heading2">
    <w:name w:val="heading 2"/>
    <w:basedOn w:val="ListParagraph"/>
    <w:next w:val="Normal"/>
    <w:link w:val="Heading2Char"/>
    <w:uiPriority w:val="9"/>
    <w:unhideWhenUsed/>
    <w:qFormat/>
    <w:rsid w:val="0038570C"/>
    <w:pPr>
      <w:numPr>
        <w:numId w:val="3"/>
      </w:numPr>
      <w:autoSpaceDE w:val="0"/>
      <w:autoSpaceDN w:val="0"/>
      <w:adjustRightInd w:val="0"/>
      <w:spacing w:before="240" w:after="120"/>
      <w:contextualSpacing w:val="0"/>
      <w:outlineLvl w:val="1"/>
    </w:pPr>
    <w:rPr>
      <w:b/>
      <w:bCs/>
      <w:sz w:val="22"/>
      <w:szCs w:val="22"/>
    </w:rPr>
  </w:style>
  <w:style w:type="paragraph" w:styleId="Heading3">
    <w:name w:val="heading 3"/>
    <w:basedOn w:val="Heading2"/>
    <w:next w:val="Normal"/>
    <w:link w:val="Heading3Char"/>
    <w:uiPriority w:val="9"/>
    <w:unhideWhenUsed/>
    <w:qFormat/>
    <w:rsid w:val="00DA2FD5"/>
    <w:pPr>
      <w:numPr>
        <w:numId w:val="2"/>
      </w:numPr>
      <w:outlineLvl w:val="2"/>
    </w:pPr>
  </w:style>
  <w:style w:type="paragraph" w:styleId="Heading4">
    <w:name w:val="heading 4"/>
    <w:basedOn w:val="Normal"/>
    <w:next w:val="Normal"/>
    <w:link w:val="Heading4Char"/>
    <w:uiPriority w:val="9"/>
    <w:unhideWhenUsed/>
    <w:qFormat/>
    <w:rsid w:val="004A403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6C19"/>
    <w:pPr>
      <w:ind w:left="720"/>
      <w:contextualSpacing/>
    </w:pPr>
  </w:style>
  <w:style w:type="table" w:styleId="TableGrid">
    <w:name w:val="Table Grid"/>
    <w:basedOn w:val="TableNormal"/>
    <w:uiPriority w:val="39"/>
    <w:rsid w:val="00B31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274E3"/>
    <w:rPr>
      <w:sz w:val="16"/>
      <w:szCs w:val="16"/>
    </w:rPr>
  </w:style>
  <w:style w:type="paragraph" w:styleId="CommentText">
    <w:name w:val="annotation text"/>
    <w:basedOn w:val="Normal"/>
    <w:link w:val="CommentTextChar"/>
    <w:uiPriority w:val="99"/>
    <w:unhideWhenUsed/>
    <w:rsid w:val="009274E3"/>
    <w:rPr>
      <w:sz w:val="20"/>
      <w:szCs w:val="20"/>
    </w:rPr>
  </w:style>
  <w:style w:type="character" w:customStyle="1" w:styleId="CommentTextChar">
    <w:name w:val="Comment Text Char"/>
    <w:basedOn w:val="DefaultParagraphFont"/>
    <w:link w:val="CommentText"/>
    <w:uiPriority w:val="99"/>
    <w:rsid w:val="009274E3"/>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9274E3"/>
    <w:rPr>
      <w:b/>
      <w:bCs/>
    </w:rPr>
  </w:style>
  <w:style w:type="character" w:customStyle="1" w:styleId="CommentSubjectChar">
    <w:name w:val="Comment Subject Char"/>
    <w:basedOn w:val="CommentTextChar"/>
    <w:link w:val="CommentSubject"/>
    <w:uiPriority w:val="99"/>
    <w:semiHidden/>
    <w:rsid w:val="009274E3"/>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9274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4E3"/>
    <w:rPr>
      <w:rFonts w:ascii="Segoe UI" w:eastAsia="Times New Roman" w:hAnsi="Segoe UI" w:cs="Segoe UI"/>
      <w:sz w:val="18"/>
      <w:szCs w:val="18"/>
      <w:lang w:val="en-GB"/>
    </w:rPr>
  </w:style>
  <w:style w:type="character" w:customStyle="1" w:styleId="Heading1Char">
    <w:name w:val="Heading 1 Char"/>
    <w:basedOn w:val="DefaultParagraphFont"/>
    <w:link w:val="Heading1"/>
    <w:uiPriority w:val="9"/>
    <w:rsid w:val="00E51C27"/>
    <w:rPr>
      <w:rFonts w:ascii="Times New Roman" w:eastAsia="Times New Roman" w:hAnsi="Times New Roman" w:cs="Times New Roman"/>
      <w:b/>
      <w:bCs/>
      <w:color w:val="2F5496" w:themeColor="accent1" w:themeShade="BF"/>
      <w:sz w:val="24"/>
      <w:szCs w:val="24"/>
      <w:u w:val="single"/>
      <w:shd w:val="clear" w:color="auto" w:fill="D9D9D9" w:themeFill="background1" w:themeFillShade="D9"/>
      <w:lang w:val="en-GB"/>
    </w:rPr>
  </w:style>
  <w:style w:type="character" w:styleId="LineNumber">
    <w:name w:val="line number"/>
    <w:basedOn w:val="DefaultParagraphFont"/>
    <w:uiPriority w:val="99"/>
    <w:semiHidden/>
    <w:unhideWhenUsed/>
    <w:rsid w:val="00B139E1"/>
  </w:style>
  <w:style w:type="character" w:customStyle="1" w:styleId="Heading2Char">
    <w:name w:val="Heading 2 Char"/>
    <w:basedOn w:val="DefaultParagraphFont"/>
    <w:link w:val="Heading2"/>
    <w:uiPriority w:val="9"/>
    <w:rsid w:val="0038570C"/>
    <w:rPr>
      <w:rFonts w:ascii="Times New Roman" w:eastAsia="Times New Roman" w:hAnsi="Times New Roman" w:cs="Times New Roman"/>
      <w:b/>
      <w:bCs/>
      <w:lang w:val="en-GB"/>
    </w:rPr>
  </w:style>
  <w:style w:type="character" w:customStyle="1" w:styleId="Heading3Char">
    <w:name w:val="Heading 3 Char"/>
    <w:basedOn w:val="DefaultParagraphFont"/>
    <w:link w:val="Heading3"/>
    <w:uiPriority w:val="9"/>
    <w:rsid w:val="00DA2FD5"/>
    <w:rPr>
      <w:rFonts w:ascii="Times New Roman" w:eastAsia="Times New Roman" w:hAnsi="Times New Roman" w:cs="Times New Roman"/>
      <w:b/>
      <w:bCs/>
      <w:lang w:val="en-GB"/>
    </w:rPr>
  </w:style>
  <w:style w:type="paragraph" w:styleId="Revision">
    <w:name w:val="Revision"/>
    <w:hidden/>
    <w:uiPriority w:val="99"/>
    <w:semiHidden/>
    <w:rsid w:val="00DC106C"/>
    <w:pPr>
      <w:spacing w:after="0" w:line="240" w:lineRule="auto"/>
    </w:pPr>
    <w:rPr>
      <w:rFonts w:ascii="Times New Roman" w:eastAsia="Times New Roman" w:hAnsi="Times New Roman" w:cs="Times New Roman"/>
      <w:sz w:val="24"/>
      <w:szCs w:val="24"/>
      <w:lang w:val="en-GB"/>
    </w:rPr>
  </w:style>
  <w:style w:type="character" w:styleId="PlaceholderText">
    <w:name w:val="Placeholder Text"/>
    <w:basedOn w:val="DefaultParagraphFont"/>
    <w:uiPriority w:val="99"/>
    <w:semiHidden/>
    <w:rsid w:val="00DC106C"/>
    <w:rPr>
      <w:color w:val="808080"/>
    </w:rPr>
  </w:style>
  <w:style w:type="paragraph" w:styleId="Header">
    <w:name w:val="header"/>
    <w:basedOn w:val="Normal"/>
    <w:link w:val="HeaderChar"/>
    <w:uiPriority w:val="99"/>
    <w:unhideWhenUsed/>
    <w:rsid w:val="00CA2D37"/>
    <w:pPr>
      <w:tabs>
        <w:tab w:val="center" w:pos="4252"/>
        <w:tab w:val="right" w:pos="8504"/>
      </w:tabs>
      <w:snapToGrid w:val="0"/>
    </w:pPr>
  </w:style>
  <w:style w:type="character" w:customStyle="1" w:styleId="HeaderChar">
    <w:name w:val="Header Char"/>
    <w:basedOn w:val="DefaultParagraphFont"/>
    <w:link w:val="Header"/>
    <w:uiPriority w:val="99"/>
    <w:rsid w:val="00CA2D37"/>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CA2D37"/>
    <w:pPr>
      <w:tabs>
        <w:tab w:val="center" w:pos="4252"/>
        <w:tab w:val="right" w:pos="8504"/>
      </w:tabs>
      <w:snapToGrid w:val="0"/>
    </w:pPr>
  </w:style>
  <w:style w:type="character" w:customStyle="1" w:styleId="FooterChar">
    <w:name w:val="Footer Char"/>
    <w:basedOn w:val="DefaultParagraphFont"/>
    <w:link w:val="Footer"/>
    <w:uiPriority w:val="99"/>
    <w:rsid w:val="00CA2D37"/>
    <w:rPr>
      <w:rFonts w:ascii="Times New Roman" w:eastAsia="Times New Roman" w:hAnsi="Times New Roman" w:cs="Times New Roman"/>
      <w:sz w:val="24"/>
      <w:szCs w:val="24"/>
      <w:lang w:val="en-GB"/>
    </w:rPr>
  </w:style>
  <w:style w:type="paragraph" w:customStyle="1" w:styleId="MainTitle">
    <w:name w:val="Main Title"/>
    <w:basedOn w:val="Normal"/>
    <w:qFormat/>
    <w:rsid w:val="004D1284"/>
    <w:pPr>
      <w:spacing w:line="1100" w:lineRule="exact"/>
    </w:pPr>
    <w:rPr>
      <w:rFonts w:ascii="Futura Lt BT" w:eastAsiaTheme="minorEastAsia" w:hAnsi="Futura Lt BT" w:cs="Futura Bk BT"/>
      <w:color w:val="FFFFFF"/>
      <w:spacing w:val="-10"/>
      <w:sz w:val="110"/>
      <w:szCs w:val="110"/>
      <w:lang w:val="en-US" w:eastAsia="ja-JP"/>
    </w:rPr>
  </w:style>
  <w:style w:type="paragraph" w:customStyle="1" w:styleId="MainSubtitle">
    <w:name w:val="Main Subtitle"/>
    <w:basedOn w:val="Normal"/>
    <w:qFormat/>
    <w:rsid w:val="001556B7"/>
    <w:pPr>
      <w:spacing w:line="1100" w:lineRule="exact"/>
    </w:pPr>
    <w:rPr>
      <w:rFonts w:ascii="Futura Bk BT" w:eastAsiaTheme="minorEastAsia" w:hAnsi="Futura Bk BT" w:cs="Futura Bk BT"/>
      <w:color w:val="FFFFFF"/>
      <w:sz w:val="60"/>
      <w:szCs w:val="60"/>
      <w:lang w:val="en-US" w:eastAsia="ja-JP"/>
    </w:rPr>
  </w:style>
  <w:style w:type="character" w:customStyle="1" w:styleId="Heading4Char">
    <w:name w:val="Heading 4 Char"/>
    <w:basedOn w:val="DefaultParagraphFont"/>
    <w:link w:val="Heading4"/>
    <w:uiPriority w:val="9"/>
    <w:rsid w:val="004A4030"/>
    <w:rPr>
      <w:rFonts w:asciiTheme="majorHAnsi" w:eastAsiaTheme="majorEastAsia" w:hAnsiTheme="majorHAnsi" w:cstheme="majorBidi"/>
      <w:i/>
      <w:iCs/>
      <w:color w:val="2F5496" w:themeColor="accent1" w:themeShade="B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35503">
      <w:bodyDiv w:val="1"/>
      <w:marLeft w:val="0"/>
      <w:marRight w:val="0"/>
      <w:marTop w:val="0"/>
      <w:marBottom w:val="0"/>
      <w:divBdr>
        <w:top w:val="none" w:sz="0" w:space="0" w:color="auto"/>
        <w:left w:val="none" w:sz="0" w:space="0" w:color="auto"/>
        <w:bottom w:val="none" w:sz="0" w:space="0" w:color="auto"/>
        <w:right w:val="none" w:sz="0" w:space="0" w:color="auto"/>
      </w:divBdr>
    </w:div>
    <w:div w:id="14131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ipec-feder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C6079BCE21C9C46934165693479FB40" ma:contentTypeVersion="7" ma:contentTypeDescription="Create a new document." ma:contentTypeScope="" ma:versionID="2bcf5124e6f214b570f482cfd9e228da">
  <xsd:schema xmlns:xsd="http://www.w3.org/2001/XMLSchema" xmlns:xs="http://www.w3.org/2001/XMLSchema" xmlns:p="http://schemas.microsoft.com/office/2006/metadata/properties" xmlns:ns3="1cd1d2fd-1ed7-44e9-8467-eca074a474b1" xmlns:ns4="9ad65165-a166-4414-ba80-a665471a75d8" targetNamespace="http://schemas.microsoft.com/office/2006/metadata/properties" ma:root="true" ma:fieldsID="c6bcb53d7fce0dcbbdfec0e703f108fe" ns3:_="" ns4:_="">
    <xsd:import namespace="1cd1d2fd-1ed7-44e9-8467-eca074a474b1"/>
    <xsd:import namespace="9ad65165-a166-4414-ba80-a665471a75d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1d2fd-1ed7-44e9-8467-eca074a474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d65165-a166-4414-ba80-a665471a75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0ADBF6-D708-452B-83AB-836DFF2097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444D05-ACF0-4DA7-8946-1172ED77CBF7}">
  <ds:schemaRefs>
    <ds:schemaRef ds:uri="http://schemas.microsoft.com/sharepoint/v3/contenttype/forms"/>
  </ds:schemaRefs>
</ds:datastoreItem>
</file>

<file path=customXml/itemProps3.xml><?xml version="1.0" encoding="utf-8"?>
<ds:datastoreItem xmlns:ds="http://schemas.openxmlformats.org/officeDocument/2006/customXml" ds:itemID="{795C0012-ABDB-4573-98A8-83635BD9CD64}">
  <ds:schemaRefs>
    <ds:schemaRef ds:uri="http://schemas.openxmlformats.org/officeDocument/2006/bibliography"/>
  </ds:schemaRefs>
</ds:datastoreItem>
</file>

<file path=customXml/itemProps4.xml><?xml version="1.0" encoding="utf-8"?>
<ds:datastoreItem xmlns:ds="http://schemas.openxmlformats.org/officeDocument/2006/customXml" ds:itemID="{A8906442-E20B-49A1-BE10-9AD436278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d1d2fd-1ed7-44e9-8467-eca074a474b1"/>
    <ds:schemaRef ds:uri="9ad65165-a166-4414-ba80-a665471a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1080</Words>
  <Characters>6592</Characters>
  <Application>Microsoft Office Word</Application>
  <DocSecurity>0</DocSecurity>
  <Lines>346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James</dc:creator>
  <cp:keywords/>
  <dc:description/>
  <cp:lastModifiedBy>Stefano Luppino</cp:lastModifiedBy>
  <cp:revision>7</cp:revision>
  <dcterms:created xsi:type="dcterms:W3CDTF">2026-02-18T15:08:00Z</dcterms:created>
  <dcterms:modified xsi:type="dcterms:W3CDTF">2026-03-20T13:48:00Z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345804773</vt:i4>
  </property>
  <property fmtid="{D5CDD505-2E9C-101B-9397-08002B2CF9AE}" pid="3" name="ContentTypeId">
    <vt:lpwstr>0x010100FC6079BCE21C9C46934165693479FB40</vt:lpwstr>
  </property>
</Properties>
</file>